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aramond" w:cs="Garamond" w:eastAsia="Garamond" w:hAnsi="Garamond"/>
          <w:b w:val="1"/>
          <w:sz w:val="32"/>
          <w:szCs w:val="32"/>
        </w:rPr>
      </w:pPr>
      <w:r w:rsidDel="00000000" w:rsidR="00000000" w:rsidRPr="00000000">
        <w:rPr>
          <w:rtl w:val="0"/>
        </w:rPr>
      </w:r>
    </w:p>
    <w:p w:rsidR="00000000" w:rsidDel="00000000" w:rsidP="00000000" w:rsidRDefault="00000000" w:rsidRPr="00000000" w14:paraId="00000002">
      <w:pPr>
        <w:jc w:val="center"/>
        <w:rPr>
          <w:rFonts w:ascii="Garamond" w:cs="Garamond" w:eastAsia="Garamond" w:hAnsi="Garamond"/>
          <w:b w:val="1"/>
          <w:sz w:val="32"/>
          <w:szCs w:val="32"/>
        </w:rPr>
      </w:pPr>
      <w:r w:rsidDel="00000000" w:rsidR="00000000" w:rsidRPr="00000000">
        <w:rPr>
          <w:rtl w:val="0"/>
        </w:rPr>
      </w:r>
    </w:p>
    <w:p w:rsidR="00000000" w:rsidDel="00000000" w:rsidP="00000000" w:rsidRDefault="00000000" w:rsidRPr="00000000" w14:paraId="00000003">
      <w:pPr>
        <w:jc w:val="center"/>
        <w:rPr>
          <w:rFonts w:ascii="Garamond" w:cs="Garamond" w:eastAsia="Garamond" w:hAnsi="Garamond"/>
          <w:b w:val="1"/>
          <w:sz w:val="32"/>
          <w:szCs w:val="32"/>
        </w:rPr>
      </w:pPr>
      <w:r w:rsidDel="00000000" w:rsidR="00000000" w:rsidRPr="00000000">
        <w:rPr>
          <w:rtl w:val="0"/>
        </w:rPr>
      </w:r>
    </w:p>
    <w:p w:rsidR="00000000" w:rsidDel="00000000" w:rsidP="00000000" w:rsidRDefault="00000000" w:rsidRPr="00000000" w14:paraId="00000004">
      <w:pPr>
        <w:jc w:val="center"/>
        <w:rPr>
          <w:rFonts w:ascii="Garamond" w:cs="Garamond" w:eastAsia="Garamond" w:hAnsi="Garamond"/>
          <w:b w:val="1"/>
          <w:sz w:val="32"/>
          <w:szCs w:val="32"/>
        </w:rPr>
      </w:pPr>
      <w:r w:rsidDel="00000000" w:rsidR="00000000" w:rsidRPr="00000000">
        <w:rPr>
          <w:rFonts w:ascii="Garamond" w:cs="Garamond" w:eastAsia="Garamond" w:hAnsi="Garamond"/>
          <w:b w:val="1"/>
          <w:sz w:val="32"/>
          <w:szCs w:val="32"/>
          <w:rtl w:val="0"/>
        </w:rPr>
        <w:t xml:space="preserve">HAMID AKIN ÜNVER</w:t>
      </w:r>
    </w:p>
    <w:p w:rsidR="00000000" w:rsidDel="00000000" w:rsidP="00000000" w:rsidRDefault="00000000" w:rsidRPr="00000000" w14:paraId="00000005">
      <w:pPr>
        <w:jc w:val="center"/>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06">
      <w:pPr>
        <w:jc w:val="center"/>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07">
      <w:pPr>
        <w:jc w:val="center"/>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08">
      <w:pPr>
        <w:jc w:val="center"/>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09">
      <w:pPr>
        <w:jc w:val="center"/>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0A">
      <w:pPr>
        <w:jc w:val="center"/>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0B">
      <w:pPr>
        <w:jc w:val="center"/>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0C">
      <w:pPr>
        <w:jc w:val="center"/>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0D">
      <w:pPr>
        <w:rPr>
          <w:rFonts w:ascii="Garamond" w:cs="Garamond" w:eastAsia="Garamond" w:hAnsi="Garamond"/>
        </w:rPr>
      </w:pPr>
      <w:r w:rsidDel="00000000" w:rsidR="00000000" w:rsidRPr="00000000">
        <w:rPr>
          <w:rFonts w:ascii="Garamond" w:cs="Garamond" w:eastAsia="Garamond" w:hAnsi="Garamond"/>
          <w:rtl w:val="0"/>
        </w:rPr>
        <w:t xml:space="preserve">Kadir Has University</w:t>
      </w:r>
    </w:p>
    <w:p w:rsidR="00000000" w:rsidDel="00000000" w:rsidP="00000000" w:rsidRDefault="00000000" w:rsidRPr="00000000" w14:paraId="0000000E">
      <w:pPr>
        <w:rPr>
          <w:rFonts w:ascii="Garamond" w:cs="Garamond" w:eastAsia="Garamond" w:hAnsi="Garamond"/>
        </w:rPr>
      </w:pPr>
      <w:r w:rsidDel="00000000" w:rsidR="00000000" w:rsidRPr="00000000">
        <w:rPr>
          <w:rFonts w:ascii="Garamond" w:cs="Garamond" w:eastAsia="Garamond" w:hAnsi="Garamond"/>
          <w:rtl w:val="0"/>
        </w:rPr>
        <w:t xml:space="preserve">Department of International Relations</w:t>
      </w:r>
    </w:p>
    <w:p w:rsidR="00000000" w:rsidDel="00000000" w:rsidP="00000000" w:rsidRDefault="00000000" w:rsidRPr="00000000" w14:paraId="0000000F">
      <w:pPr>
        <w:rPr>
          <w:rFonts w:ascii="Garamond" w:cs="Garamond" w:eastAsia="Garamond" w:hAnsi="Garamond"/>
        </w:rPr>
      </w:pPr>
      <w:r w:rsidDel="00000000" w:rsidR="00000000" w:rsidRPr="00000000">
        <w:rPr>
          <w:rFonts w:ascii="Garamond" w:cs="Garamond" w:eastAsia="Garamond" w:hAnsi="Garamond"/>
          <w:rtl w:val="0"/>
        </w:rPr>
        <w:t xml:space="preserve">Cibali, Fatih</w:t>
      </w:r>
    </w:p>
    <w:p w:rsidR="00000000" w:rsidDel="00000000" w:rsidP="00000000" w:rsidRDefault="00000000" w:rsidRPr="00000000" w14:paraId="00000010">
      <w:pPr>
        <w:rPr>
          <w:rFonts w:ascii="Garamond" w:cs="Garamond" w:eastAsia="Garamond" w:hAnsi="Garamond"/>
        </w:rPr>
      </w:pPr>
      <w:r w:rsidDel="00000000" w:rsidR="00000000" w:rsidRPr="00000000">
        <w:rPr>
          <w:rFonts w:ascii="Garamond" w:cs="Garamond" w:eastAsia="Garamond" w:hAnsi="Garamond"/>
          <w:rtl w:val="0"/>
        </w:rPr>
        <w:t xml:space="preserve">34083 Istanbul</w:t>
      </w:r>
    </w:p>
    <w:p w:rsidR="00000000" w:rsidDel="00000000" w:rsidP="00000000" w:rsidRDefault="00000000" w:rsidRPr="00000000" w14:paraId="00000011">
      <w:pPr>
        <w:rPr>
          <w:rFonts w:ascii="Garamond" w:cs="Garamond" w:eastAsia="Garamond" w:hAnsi="Garamond"/>
        </w:rPr>
      </w:pPr>
      <w:r w:rsidDel="00000000" w:rsidR="00000000" w:rsidRPr="00000000">
        <w:rPr>
          <w:rFonts w:ascii="Garamond" w:cs="Garamond" w:eastAsia="Garamond" w:hAnsi="Garamond"/>
          <w:rtl w:val="0"/>
        </w:rPr>
        <w:t xml:space="preserve">Turkey</w:t>
      </w:r>
    </w:p>
    <w:p w:rsidR="00000000" w:rsidDel="00000000" w:rsidP="00000000" w:rsidRDefault="00000000" w:rsidRPr="00000000" w14:paraId="00000012">
      <w:pPr>
        <w:rPr>
          <w:rFonts w:ascii="Garamond" w:cs="Garamond" w:eastAsia="Garamond" w:hAnsi="Garamond"/>
        </w:rPr>
      </w:pPr>
      <w:r w:rsidDel="00000000" w:rsidR="00000000" w:rsidRPr="00000000">
        <w:rPr>
          <w:rtl w:val="0"/>
        </w:rPr>
      </w:r>
    </w:p>
    <w:p w:rsidR="00000000" w:rsidDel="00000000" w:rsidP="00000000" w:rsidRDefault="00000000" w:rsidRPr="00000000" w14:paraId="00000013">
      <w:pPr>
        <w:rPr>
          <w:rFonts w:ascii="Garamond" w:cs="Garamond" w:eastAsia="Garamond" w:hAnsi="Garamond"/>
        </w:rPr>
      </w:pPr>
      <w:r w:rsidDel="00000000" w:rsidR="00000000" w:rsidRPr="00000000">
        <w:rPr>
          <w:rFonts w:ascii="Garamond" w:cs="Garamond" w:eastAsia="Garamond" w:hAnsi="Garamond"/>
          <w:rtl w:val="0"/>
        </w:rPr>
        <w:t xml:space="preserve">Email: akin.unver@khas.edu.tr</w:t>
      </w:r>
    </w:p>
    <w:p w:rsidR="00000000" w:rsidDel="00000000" w:rsidP="00000000" w:rsidRDefault="00000000" w:rsidRPr="00000000" w14:paraId="00000014">
      <w:pPr>
        <w:rPr>
          <w:rFonts w:ascii="Garamond" w:cs="Garamond" w:eastAsia="Garamond" w:hAnsi="Garamond"/>
        </w:rPr>
      </w:pPr>
      <w:r w:rsidDel="00000000" w:rsidR="00000000" w:rsidRPr="00000000">
        <w:rPr>
          <w:rFonts w:ascii="Garamond" w:cs="Garamond" w:eastAsia="Garamond" w:hAnsi="Garamond"/>
          <w:rtl w:val="0"/>
        </w:rPr>
        <w:t xml:space="preserve">Website: </w:t>
      </w:r>
      <w:hyperlink r:id="rId6">
        <w:r w:rsidDel="00000000" w:rsidR="00000000" w:rsidRPr="00000000">
          <w:rPr>
            <w:rFonts w:ascii="Garamond" w:cs="Garamond" w:eastAsia="Garamond" w:hAnsi="Garamond"/>
            <w:color w:val="0000ff"/>
            <w:u w:val="single"/>
            <w:rtl w:val="0"/>
          </w:rPr>
          <w:t xml:space="preserve">http://www.akinunver.org</w:t>
        </w:r>
      </w:hyperlink>
      <w:r w:rsidDel="00000000" w:rsidR="00000000" w:rsidRPr="00000000">
        <w:rPr>
          <w:rtl w:val="0"/>
        </w:rPr>
      </w:r>
    </w:p>
    <w:p w:rsidR="00000000" w:rsidDel="00000000" w:rsidP="00000000" w:rsidRDefault="00000000" w:rsidRPr="00000000" w14:paraId="00000015">
      <w:pPr>
        <w:rPr>
          <w:rFonts w:ascii="Garamond" w:cs="Garamond" w:eastAsia="Garamond" w:hAnsi="Garamond"/>
          <w:color w:val="0000ff"/>
          <w:u w:val="single"/>
        </w:rPr>
      </w:pPr>
      <w:r w:rsidDel="00000000" w:rsidR="00000000" w:rsidRPr="00000000">
        <w:rPr>
          <w:rFonts w:ascii="Garamond" w:cs="Garamond" w:eastAsia="Garamond" w:hAnsi="Garamond"/>
          <w:rtl w:val="0"/>
        </w:rPr>
        <w:t xml:space="preserve">Twitter: @</w:t>
      </w:r>
      <w:hyperlink r:id="rId7">
        <w:r w:rsidDel="00000000" w:rsidR="00000000" w:rsidRPr="00000000">
          <w:rPr>
            <w:rFonts w:ascii="Garamond" w:cs="Garamond" w:eastAsia="Garamond" w:hAnsi="Garamond"/>
            <w:color w:val="0000ff"/>
            <w:u w:val="single"/>
            <w:rtl w:val="0"/>
          </w:rPr>
          <w:t xml:space="preserve">AkinUnver</w:t>
        </w:r>
      </w:hyperlink>
      <w:r w:rsidDel="00000000" w:rsidR="00000000" w:rsidRPr="00000000">
        <w:rPr>
          <w:rtl w:val="0"/>
        </w:rPr>
      </w:r>
    </w:p>
    <w:p w:rsidR="00000000" w:rsidDel="00000000" w:rsidP="00000000" w:rsidRDefault="00000000" w:rsidRPr="00000000" w14:paraId="00000016">
      <w:pPr>
        <w:rPr>
          <w:rFonts w:ascii="Garamond" w:cs="Garamond" w:eastAsia="Garamond" w:hAnsi="Garamond"/>
        </w:rPr>
      </w:pPr>
      <w:r w:rsidDel="00000000" w:rsidR="00000000" w:rsidRPr="00000000">
        <w:rPr>
          <w:rFonts w:ascii="Garamond" w:cs="Garamond" w:eastAsia="Garamond" w:hAnsi="Garamond"/>
          <w:rtl w:val="0"/>
        </w:rPr>
        <w:t xml:space="preserve">WoS ResearcherID: AAG-6259-2019</w:t>
      </w:r>
    </w:p>
    <w:p w:rsidR="00000000" w:rsidDel="00000000" w:rsidP="00000000" w:rsidRDefault="00000000" w:rsidRPr="00000000" w14:paraId="00000017">
      <w:pPr>
        <w:rPr>
          <w:rFonts w:ascii="Garamond" w:cs="Garamond" w:eastAsia="Garamond" w:hAnsi="Garamond"/>
        </w:rPr>
      </w:pPr>
      <w:r w:rsidDel="00000000" w:rsidR="00000000" w:rsidRPr="00000000">
        <w:rPr>
          <w:rFonts w:ascii="Garamond" w:cs="Garamond" w:eastAsia="Garamond" w:hAnsi="Garamond"/>
          <w:rtl w:val="0"/>
        </w:rPr>
        <w:t xml:space="preserve">ORCID: 0000-0002-6932-8325</w:t>
      </w:r>
    </w:p>
    <w:p w:rsidR="00000000" w:rsidDel="00000000" w:rsidP="00000000" w:rsidRDefault="00000000" w:rsidRPr="00000000" w14:paraId="00000018">
      <w:pPr>
        <w:rPr>
          <w:rFonts w:ascii="Garamond" w:cs="Garamond" w:eastAsia="Garamond" w:hAnsi="Garamond"/>
        </w:rPr>
      </w:pPr>
      <w:r w:rsidDel="00000000" w:rsidR="00000000" w:rsidRPr="00000000">
        <w:rPr>
          <w:rFonts w:ascii="Garamond" w:cs="Garamond" w:eastAsia="Garamond" w:hAnsi="Garamond"/>
          <w:rtl w:val="0"/>
        </w:rPr>
        <w:t xml:space="preserve">Academia: khas.academia.edu/AkinUnver</w:t>
      </w:r>
    </w:p>
    <w:p w:rsidR="00000000" w:rsidDel="00000000" w:rsidP="00000000" w:rsidRDefault="00000000" w:rsidRPr="00000000" w14:paraId="00000019">
      <w:pPr>
        <w:jc w:val="both"/>
        <w:rPr>
          <w:rFonts w:ascii="Garamond" w:cs="Garamond" w:eastAsia="Garamond" w:hAnsi="Garamond"/>
          <w:sz w:val="22"/>
          <w:szCs w:val="22"/>
        </w:rPr>
        <w:sectPr>
          <w:headerReference r:id="rId8" w:type="default"/>
          <w:footerReference r:id="rId9" w:type="default"/>
          <w:footerReference r:id="rId10" w:type="first"/>
          <w:pgSz w:h="15840" w:w="12240" w:orient="portrait"/>
          <w:pgMar w:bottom="1417" w:top="1417" w:left="1417" w:right="1417" w:header="706" w:footer="706"/>
          <w:pgNumType w:start="1"/>
          <w:cols w:equalWidth="0" w:num="2">
            <w:col w:space="1278" w:w="4064"/>
            <w:col w:space="0" w:w="4064"/>
          </w:cols>
        </w:sectPr>
      </w:pPr>
      <w:r w:rsidDel="00000000" w:rsidR="00000000" w:rsidRPr="00000000">
        <w:rPr>
          <w:rtl w:val="0"/>
        </w:rPr>
      </w:r>
    </w:p>
    <w:p w:rsidR="00000000" w:rsidDel="00000000" w:rsidP="00000000" w:rsidRDefault="00000000" w:rsidRPr="00000000" w14:paraId="0000001A">
      <w:pPr>
        <w:pBdr>
          <w:bottom w:color="000000" w:space="1" w:sz="6" w:val="single"/>
        </w:pBdr>
        <w:rPr>
          <w:rFonts w:ascii="Garamond" w:cs="Garamond" w:eastAsia="Garamond" w:hAnsi="Garamond"/>
          <w:b w:val="1"/>
          <w:sz w:val="22"/>
          <w:szCs w:val="22"/>
        </w:rPr>
      </w:pPr>
      <w:r w:rsidDel="00000000" w:rsidR="00000000" w:rsidRPr="00000000">
        <w:rPr>
          <w:rtl w:val="0"/>
        </w:rPr>
      </w:r>
    </w:p>
    <w:p w:rsidR="00000000" w:rsidDel="00000000" w:rsidP="00000000" w:rsidRDefault="00000000" w:rsidRPr="00000000" w14:paraId="0000001B">
      <w:pPr>
        <w:pBdr>
          <w:bottom w:color="000000" w:space="1" w:sz="6" w:val="single"/>
        </w:pBdr>
        <w:rPr>
          <w:rFonts w:ascii="Garamond" w:cs="Garamond" w:eastAsia="Garamond" w:hAnsi="Garamond"/>
          <w:b w:val="1"/>
          <w:sz w:val="22"/>
          <w:szCs w:val="22"/>
        </w:rPr>
      </w:pPr>
      <w:r w:rsidDel="00000000" w:rsidR="00000000" w:rsidRPr="00000000">
        <w:rPr>
          <w:rtl w:val="0"/>
        </w:rPr>
      </w:r>
    </w:p>
    <w:p w:rsidR="00000000" w:rsidDel="00000000" w:rsidP="00000000" w:rsidRDefault="00000000" w:rsidRPr="00000000" w14:paraId="0000001C">
      <w:pPr>
        <w:pBdr>
          <w:bottom w:color="000000" w:space="1" w:sz="6" w:val="single"/>
        </w:pBdr>
        <w:rPr>
          <w:rFonts w:ascii="Garamond" w:cs="Garamond" w:eastAsia="Garamond" w:hAnsi="Garamond"/>
          <w:b w:val="1"/>
          <w:sz w:val="22"/>
          <w:szCs w:val="22"/>
        </w:rPr>
      </w:pPr>
      <w:r w:rsidDel="00000000" w:rsidR="00000000" w:rsidRPr="00000000">
        <w:rPr>
          <w:rtl w:val="0"/>
        </w:rPr>
      </w:r>
    </w:p>
    <w:p w:rsidR="00000000" w:rsidDel="00000000" w:rsidP="00000000" w:rsidRDefault="00000000" w:rsidRPr="00000000" w14:paraId="0000001D">
      <w:pPr>
        <w:pBdr>
          <w:bottom w:color="000000" w:space="1" w:sz="6" w:val="single"/>
        </w:pBdr>
        <w:rPr>
          <w:rFonts w:ascii="Garamond" w:cs="Garamond" w:eastAsia="Garamond" w:hAnsi="Garamond"/>
          <w:b w:val="1"/>
          <w:sz w:val="22"/>
          <w:szCs w:val="22"/>
        </w:rPr>
      </w:pPr>
      <w:r w:rsidDel="00000000" w:rsidR="00000000" w:rsidRPr="00000000">
        <w:rPr>
          <w:rFonts w:ascii="Garamond" w:cs="Garamond" w:eastAsia="Garamond" w:hAnsi="Garamond"/>
          <w:b w:val="1"/>
          <w:sz w:val="22"/>
          <w:szCs w:val="22"/>
          <w:rtl w:val="0"/>
        </w:rPr>
        <w:t xml:space="preserve">CURRENT ACADEMIC POSITION</w:t>
      </w:r>
    </w:p>
    <w:p w:rsidR="00000000" w:rsidDel="00000000" w:rsidP="00000000" w:rsidRDefault="00000000" w:rsidRPr="00000000" w14:paraId="0000001E">
      <w:pPr>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1F">
      <w:pPr>
        <w:jc w:val="both"/>
        <w:rPr>
          <w:rFonts w:ascii="Garamond" w:cs="Garamond" w:eastAsia="Garamond" w:hAnsi="Garamond"/>
          <w:b w:val="1"/>
          <w:sz w:val="22"/>
          <w:szCs w:val="22"/>
        </w:rPr>
      </w:pPr>
      <w:r w:rsidDel="00000000" w:rsidR="00000000" w:rsidRPr="00000000">
        <w:rPr>
          <w:rFonts w:ascii="Garamond" w:cs="Garamond" w:eastAsia="Garamond" w:hAnsi="Garamond"/>
          <w:b w:val="1"/>
          <w:sz w:val="22"/>
          <w:szCs w:val="22"/>
          <w:rtl w:val="0"/>
        </w:rPr>
        <w:t xml:space="preserve">Kadir Has University </w:t>
        <w:tab/>
        <w:tab/>
        <w:tab/>
        <w:tab/>
        <w:tab/>
        <w:tab/>
        <w:tab/>
        <w:t xml:space="preserve">           Istanbul, Turkey</w:t>
      </w:r>
    </w:p>
    <w:p w:rsidR="00000000" w:rsidDel="00000000" w:rsidP="00000000" w:rsidRDefault="00000000" w:rsidRPr="00000000" w14:paraId="00000020">
      <w:pPr>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Associate Professor, Department of International Relations, September 2018 - ongoing</w:t>
      </w:r>
    </w:p>
    <w:p w:rsidR="00000000" w:rsidDel="00000000" w:rsidP="00000000" w:rsidRDefault="00000000" w:rsidRPr="00000000" w14:paraId="00000021">
      <w:pPr>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Assistant Professor, Department of International Relations, September 2012 - 2018</w:t>
      </w:r>
    </w:p>
    <w:p w:rsidR="00000000" w:rsidDel="00000000" w:rsidP="00000000" w:rsidRDefault="00000000" w:rsidRPr="00000000" w14:paraId="00000022">
      <w:pPr>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23">
      <w:pPr>
        <w:jc w:val="both"/>
        <w:rPr>
          <w:rFonts w:ascii="Garamond" w:cs="Garamond" w:eastAsia="Garamond" w:hAnsi="Garamond"/>
          <w:b w:val="1"/>
          <w:sz w:val="22"/>
          <w:szCs w:val="22"/>
        </w:rPr>
      </w:pPr>
      <w:r w:rsidDel="00000000" w:rsidR="00000000" w:rsidRPr="00000000">
        <w:rPr>
          <w:rFonts w:ascii="Garamond" w:cs="Garamond" w:eastAsia="Garamond" w:hAnsi="Garamond"/>
          <w:b w:val="1"/>
          <w:sz w:val="22"/>
          <w:szCs w:val="22"/>
          <w:rtl w:val="0"/>
        </w:rPr>
        <w:t xml:space="preserve">Oxford University</w:t>
        <w:tab/>
        <w:tab/>
        <w:tab/>
        <w:tab/>
        <w:tab/>
        <w:tab/>
        <w:tab/>
        <w:tab/>
        <w:t xml:space="preserve">       Oxford, UK</w:t>
      </w:r>
    </w:p>
    <w:p w:rsidR="00000000" w:rsidDel="00000000" w:rsidP="00000000" w:rsidRDefault="00000000" w:rsidRPr="00000000" w14:paraId="00000024">
      <w:pPr>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Non-Resident Fellow, Center for Technology and Global Affairs, DPIR, September 2017 - ongoing</w:t>
      </w:r>
    </w:p>
    <w:p w:rsidR="00000000" w:rsidDel="00000000" w:rsidP="00000000" w:rsidRDefault="00000000" w:rsidRPr="00000000" w14:paraId="00000025">
      <w:pPr>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r>
    </w:p>
    <w:p w:rsidR="00000000" w:rsidDel="00000000" w:rsidP="00000000" w:rsidRDefault="00000000" w:rsidRPr="00000000" w14:paraId="00000026">
      <w:pPr>
        <w:jc w:val="both"/>
        <w:rPr>
          <w:rFonts w:ascii="Garamond" w:cs="Garamond" w:eastAsia="Garamond" w:hAnsi="Garamond"/>
          <w:sz w:val="22"/>
          <w:szCs w:val="22"/>
        </w:rPr>
      </w:pPr>
      <w:r w:rsidDel="00000000" w:rsidR="00000000" w:rsidRPr="00000000">
        <w:rPr>
          <w:rFonts w:ascii="Garamond" w:cs="Garamond" w:eastAsia="Garamond" w:hAnsi="Garamond"/>
          <w:b w:val="1"/>
          <w:sz w:val="22"/>
          <w:szCs w:val="22"/>
          <w:rtl w:val="0"/>
        </w:rPr>
        <w:t xml:space="preserve">Alan Turing Institute</w:t>
      </w:r>
      <w:r w:rsidDel="00000000" w:rsidR="00000000" w:rsidRPr="00000000">
        <w:rPr>
          <w:rFonts w:ascii="Garamond" w:cs="Garamond" w:eastAsia="Garamond" w:hAnsi="Garamond"/>
          <w:sz w:val="22"/>
          <w:szCs w:val="22"/>
          <w:rtl w:val="0"/>
        </w:rPr>
        <w:t xml:space="preserve"> </w:t>
        <w:tab/>
        <w:tab/>
        <w:tab/>
        <w:tab/>
        <w:tab/>
        <w:tab/>
        <w:tab/>
        <w:tab/>
        <w:t xml:space="preserve">     </w:t>
      </w:r>
      <w:r w:rsidDel="00000000" w:rsidR="00000000" w:rsidRPr="00000000">
        <w:rPr>
          <w:rFonts w:ascii="Garamond" w:cs="Garamond" w:eastAsia="Garamond" w:hAnsi="Garamond"/>
          <w:b w:val="1"/>
          <w:sz w:val="22"/>
          <w:szCs w:val="22"/>
          <w:rtl w:val="0"/>
        </w:rPr>
        <w:t xml:space="preserve">London, UK</w:t>
      </w:r>
      <w:r w:rsidDel="00000000" w:rsidR="00000000" w:rsidRPr="00000000">
        <w:rPr>
          <w:rtl w:val="0"/>
        </w:rPr>
      </w:r>
    </w:p>
    <w:p w:rsidR="00000000" w:rsidDel="00000000" w:rsidP="00000000" w:rsidRDefault="00000000" w:rsidRPr="00000000" w14:paraId="00000027">
      <w:pPr>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Non-Resident Research Associate, Security and Defense Program, January 2017 - ongoing</w:t>
      </w:r>
    </w:p>
    <w:p w:rsidR="00000000" w:rsidDel="00000000" w:rsidP="00000000" w:rsidRDefault="00000000" w:rsidRPr="00000000" w14:paraId="00000028">
      <w:pPr>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29">
      <w:pPr>
        <w:pBdr>
          <w:bottom w:color="000000" w:space="1" w:sz="6" w:val="single"/>
        </w:pBdr>
        <w:rPr>
          <w:rFonts w:ascii="Garamond" w:cs="Garamond" w:eastAsia="Garamond" w:hAnsi="Garamond"/>
          <w:b w:val="1"/>
          <w:sz w:val="22"/>
          <w:szCs w:val="22"/>
        </w:rPr>
      </w:pPr>
      <w:r w:rsidDel="00000000" w:rsidR="00000000" w:rsidRPr="00000000">
        <w:rPr>
          <w:rFonts w:ascii="Garamond" w:cs="Garamond" w:eastAsia="Garamond" w:hAnsi="Garamond"/>
          <w:b w:val="1"/>
          <w:sz w:val="22"/>
          <w:szCs w:val="22"/>
          <w:rtl w:val="0"/>
        </w:rPr>
        <w:t xml:space="preserve">PREVIOUS ACADEMIC POSITIONS</w:t>
      </w:r>
    </w:p>
    <w:p w:rsidR="00000000" w:rsidDel="00000000" w:rsidP="00000000" w:rsidRDefault="00000000" w:rsidRPr="00000000" w14:paraId="0000002A">
      <w:pPr>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2B">
      <w:pPr>
        <w:jc w:val="both"/>
        <w:rPr>
          <w:rFonts w:ascii="Garamond" w:cs="Garamond" w:eastAsia="Garamond" w:hAnsi="Garamond"/>
          <w:sz w:val="22"/>
          <w:szCs w:val="22"/>
        </w:rPr>
      </w:pPr>
      <w:r w:rsidDel="00000000" w:rsidR="00000000" w:rsidRPr="00000000">
        <w:rPr>
          <w:rFonts w:ascii="Garamond" w:cs="Garamond" w:eastAsia="Garamond" w:hAnsi="Garamond"/>
          <w:b w:val="1"/>
          <w:sz w:val="22"/>
          <w:szCs w:val="22"/>
          <w:rtl w:val="0"/>
        </w:rPr>
        <w:t xml:space="preserve">Oxford University</w:t>
      </w:r>
      <w:r w:rsidDel="00000000" w:rsidR="00000000" w:rsidRPr="00000000">
        <w:rPr>
          <w:rFonts w:ascii="Garamond" w:cs="Garamond" w:eastAsia="Garamond" w:hAnsi="Garamond"/>
          <w:sz w:val="22"/>
          <w:szCs w:val="22"/>
          <w:rtl w:val="0"/>
        </w:rPr>
        <w:t xml:space="preserve"> </w:t>
        <w:tab/>
        <w:tab/>
        <w:tab/>
        <w:tab/>
        <w:tab/>
        <w:tab/>
        <w:tab/>
        <w:tab/>
        <w:t xml:space="preserve">      </w:t>
      </w:r>
      <w:r w:rsidDel="00000000" w:rsidR="00000000" w:rsidRPr="00000000">
        <w:rPr>
          <w:rFonts w:ascii="Garamond" w:cs="Garamond" w:eastAsia="Garamond" w:hAnsi="Garamond"/>
          <w:b w:val="1"/>
          <w:sz w:val="22"/>
          <w:szCs w:val="22"/>
          <w:rtl w:val="0"/>
        </w:rPr>
        <w:t xml:space="preserve">Oxford, UK</w:t>
      </w:r>
      <w:r w:rsidDel="00000000" w:rsidR="00000000" w:rsidRPr="00000000">
        <w:rPr>
          <w:rtl w:val="0"/>
        </w:rPr>
      </w:r>
    </w:p>
    <w:p w:rsidR="00000000" w:rsidDel="00000000" w:rsidP="00000000" w:rsidRDefault="00000000" w:rsidRPr="00000000" w14:paraId="0000002C">
      <w:pPr>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Bosch Visiting Research Fellow, Oxford Internet Institute, January – December 2017</w:t>
      </w:r>
    </w:p>
    <w:p w:rsidR="00000000" w:rsidDel="00000000" w:rsidP="00000000" w:rsidRDefault="00000000" w:rsidRPr="00000000" w14:paraId="0000002D">
      <w:pPr>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Lecturer, 2017 Oxford DPIR Summer School in Research Methods</w:t>
      </w:r>
    </w:p>
    <w:p w:rsidR="00000000" w:rsidDel="00000000" w:rsidP="00000000" w:rsidRDefault="00000000" w:rsidRPr="00000000" w14:paraId="0000002E">
      <w:pPr>
        <w:jc w:val="both"/>
        <w:rPr>
          <w:rFonts w:ascii="Garamond" w:cs="Garamond" w:eastAsia="Garamond" w:hAnsi="Garamond"/>
          <w:b w:val="1"/>
          <w:sz w:val="22"/>
          <w:szCs w:val="22"/>
        </w:rPr>
      </w:pPr>
      <w:r w:rsidDel="00000000" w:rsidR="00000000" w:rsidRPr="00000000">
        <w:rPr>
          <w:rtl w:val="0"/>
        </w:rPr>
      </w:r>
    </w:p>
    <w:p w:rsidR="00000000" w:rsidDel="00000000" w:rsidP="00000000" w:rsidRDefault="00000000" w:rsidRPr="00000000" w14:paraId="0000002F">
      <w:pPr>
        <w:jc w:val="both"/>
        <w:rPr>
          <w:rFonts w:ascii="Garamond" w:cs="Garamond" w:eastAsia="Garamond" w:hAnsi="Garamond"/>
          <w:sz w:val="22"/>
          <w:szCs w:val="22"/>
        </w:rPr>
      </w:pPr>
      <w:r w:rsidDel="00000000" w:rsidR="00000000" w:rsidRPr="00000000">
        <w:rPr>
          <w:rFonts w:ascii="Garamond" w:cs="Garamond" w:eastAsia="Garamond" w:hAnsi="Garamond"/>
          <w:b w:val="1"/>
          <w:sz w:val="22"/>
          <w:szCs w:val="22"/>
          <w:rtl w:val="0"/>
        </w:rPr>
        <w:t xml:space="preserve">Princeton University</w:t>
      </w:r>
      <w:r w:rsidDel="00000000" w:rsidR="00000000" w:rsidRPr="00000000">
        <w:rPr>
          <w:rFonts w:ascii="Garamond" w:cs="Garamond" w:eastAsia="Garamond" w:hAnsi="Garamond"/>
          <w:sz w:val="22"/>
          <w:szCs w:val="22"/>
          <w:rtl w:val="0"/>
        </w:rPr>
        <w:tab/>
        <w:tab/>
        <w:tab/>
        <w:tab/>
        <w:tab/>
        <w:tab/>
        <w:tab/>
        <w:tab/>
        <w:t xml:space="preserve">  </w:t>
      </w:r>
      <w:r w:rsidDel="00000000" w:rsidR="00000000" w:rsidRPr="00000000">
        <w:rPr>
          <w:rFonts w:ascii="Garamond" w:cs="Garamond" w:eastAsia="Garamond" w:hAnsi="Garamond"/>
          <w:b w:val="1"/>
          <w:sz w:val="22"/>
          <w:szCs w:val="22"/>
          <w:rtl w:val="0"/>
        </w:rPr>
        <w:t xml:space="preserve">Princeton, NJ</w:t>
      </w:r>
      <w:r w:rsidDel="00000000" w:rsidR="00000000" w:rsidRPr="00000000">
        <w:rPr>
          <w:rtl w:val="0"/>
        </w:rPr>
      </w:r>
    </w:p>
    <w:p w:rsidR="00000000" w:rsidDel="00000000" w:rsidP="00000000" w:rsidRDefault="00000000" w:rsidRPr="00000000" w14:paraId="00000030">
      <w:pPr>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Ertegün Lecturer, Department of Near Eastern Studies, September 2010 – July 2012</w:t>
      </w:r>
    </w:p>
    <w:p w:rsidR="00000000" w:rsidDel="00000000" w:rsidP="00000000" w:rsidRDefault="00000000" w:rsidRPr="00000000" w14:paraId="00000031">
      <w:pPr>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32">
      <w:pPr>
        <w:jc w:val="both"/>
        <w:rPr>
          <w:rFonts w:ascii="Garamond" w:cs="Garamond" w:eastAsia="Garamond" w:hAnsi="Garamond"/>
          <w:sz w:val="22"/>
          <w:szCs w:val="22"/>
        </w:rPr>
      </w:pPr>
      <w:r w:rsidDel="00000000" w:rsidR="00000000" w:rsidRPr="00000000">
        <w:rPr>
          <w:rFonts w:ascii="Garamond" w:cs="Garamond" w:eastAsia="Garamond" w:hAnsi="Garamond"/>
          <w:b w:val="1"/>
          <w:sz w:val="22"/>
          <w:szCs w:val="22"/>
          <w:rtl w:val="0"/>
        </w:rPr>
        <w:t xml:space="preserve">University of Michigan</w:t>
        <w:tab/>
      </w:r>
      <w:r w:rsidDel="00000000" w:rsidR="00000000" w:rsidRPr="00000000">
        <w:rPr>
          <w:rFonts w:ascii="Garamond" w:cs="Garamond" w:eastAsia="Garamond" w:hAnsi="Garamond"/>
          <w:sz w:val="22"/>
          <w:szCs w:val="22"/>
          <w:rtl w:val="0"/>
        </w:rPr>
        <w:tab/>
        <w:tab/>
        <w:tab/>
        <w:tab/>
        <w:tab/>
        <w:tab/>
        <w:tab/>
        <w:t xml:space="preserve"> </w:t>
      </w:r>
      <w:r w:rsidDel="00000000" w:rsidR="00000000" w:rsidRPr="00000000">
        <w:rPr>
          <w:rFonts w:ascii="Garamond" w:cs="Garamond" w:eastAsia="Garamond" w:hAnsi="Garamond"/>
          <w:b w:val="1"/>
          <w:sz w:val="22"/>
          <w:szCs w:val="22"/>
          <w:rtl w:val="0"/>
        </w:rPr>
        <w:t xml:space="preserve">Ann Arbor, MI</w:t>
      </w:r>
      <w:r w:rsidDel="00000000" w:rsidR="00000000" w:rsidRPr="00000000">
        <w:rPr>
          <w:rFonts w:ascii="Garamond" w:cs="Garamond" w:eastAsia="Garamond" w:hAnsi="Garamond"/>
          <w:sz w:val="22"/>
          <w:szCs w:val="22"/>
          <w:rtl w:val="0"/>
        </w:rPr>
        <w:t xml:space="preserve"> </w:t>
      </w:r>
    </w:p>
    <w:p w:rsidR="00000000" w:rsidDel="00000000" w:rsidP="00000000" w:rsidRDefault="00000000" w:rsidRPr="00000000" w14:paraId="00000033">
      <w:pPr>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Jean-Monnet Postdoctoral Fellow, Center for European Studies, January 2009 – August 2010</w:t>
      </w:r>
    </w:p>
    <w:p w:rsidR="00000000" w:rsidDel="00000000" w:rsidP="00000000" w:rsidRDefault="00000000" w:rsidRPr="00000000" w14:paraId="00000034">
      <w:pPr>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Post-doctoral Fellow, Department of Sociology, January 2009 – August 2010</w:t>
      </w:r>
    </w:p>
    <w:p w:rsidR="00000000" w:rsidDel="00000000" w:rsidP="00000000" w:rsidRDefault="00000000" w:rsidRPr="00000000" w14:paraId="00000035">
      <w:pPr>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36">
      <w:pPr>
        <w:jc w:val="both"/>
        <w:rPr>
          <w:rFonts w:ascii="Garamond" w:cs="Garamond" w:eastAsia="Garamond" w:hAnsi="Garamond"/>
          <w:b w:val="1"/>
          <w:sz w:val="22"/>
          <w:szCs w:val="22"/>
        </w:rPr>
      </w:pPr>
      <w:r w:rsidDel="00000000" w:rsidR="00000000" w:rsidRPr="00000000">
        <w:rPr>
          <w:rFonts w:ascii="Garamond" w:cs="Garamond" w:eastAsia="Garamond" w:hAnsi="Garamond"/>
          <w:b w:val="1"/>
          <w:sz w:val="22"/>
          <w:szCs w:val="22"/>
          <w:rtl w:val="0"/>
        </w:rPr>
        <w:t xml:space="preserve">Sabancı University</w:t>
      </w:r>
      <w:r w:rsidDel="00000000" w:rsidR="00000000" w:rsidRPr="00000000">
        <w:rPr>
          <w:rFonts w:ascii="Garamond" w:cs="Garamond" w:eastAsia="Garamond" w:hAnsi="Garamond"/>
          <w:sz w:val="22"/>
          <w:szCs w:val="22"/>
          <w:rtl w:val="0"/>
        </w:rPr>
        <w:tab/>
        <w:tab/>
        <w:tab/>
        <w:tab/>
        <w:tab/>
        <w:tab/>
        <w:tab/>
        <w:t xml:space="preserve">          </w:t>
      </w:r>
      <w:r w:rsidDel="00000000" w:rsidR="00000000" w:rsidRPr="00000000">
        <w:rPr>
          <w:rFonts w:ascii="Garamond" w:cs="Garamond" w:eastAsia="Garamond" w:hAnsi="Garamond"/>
          <w:b w:val="1"/>
          <w:sz w:val="22"/>
          <w:szCs w:val="22"/>
          <w:rtl w:val="0"/>
        </w:rPr>
        <w:t xml:space="preserve">Istanbul, Turkey</w:t>
      </w:r>
    </w:p>
    <w:p w:rsidR="00000000" w:rsidDel="00000000" w:rsidP="00000000" w:rsidRDefault="00000000" w:rsidRPr="00000000" w14:paraId="00000037">
      <w:pPr>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Summer School Lecturer, Department of Social Sciences, June – August 2009</w:t>
      </w:r>
    </w:p>
    <w:p w:rsidR="00000000" w:rsidDel="00000000" w:rsidP="00000000" w:rsidRDefault="00000000" w:rsidRPr="00000000" w14:paraId="00000038">
      <w:pPr>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39">
      <w:pPr>
        <w:pBdr>
          <w:bottom w:color="000000" w:space="1" w:sz="6" w:val="single"/>
        </w:pBdr>
        <w:rPr>
          <w:rFonts w:ascii="Garamond" w:cs="Garamond" w:eastAsia="Garamond" w:hAnsi="Garamond"/>
          <w:b w:val="1"/>
          <w:sz w:val="22"/>
          <w:szCs w:val="22"/>
        </w:rPr>
      </w:pPr>
      <w:r w:rsidDel="00000000" w:rsidR="00000000" w:rsidRPr="00000000">
        <w:rPr>
          <w:rtl w:val="0"/>
        </w:rPr>
      </w:r>
    </w:p>
    <w:p w:rsidR="00000000" w:rsidDel="00000000" w:rsidP="00000000" w:rsidRDefault="00000000" w:rsidRPr="00000000" w14:paraId="0000003A">
      <w:pPr>
        <w:pBdr>
          <w:bottom w:color="000000" w:space="1" w:sz="6" w:val="single"/>
        </w:pBdr>
        <w:rPr>
          <w:rFonts w:ascii="Garamond" w:cs="Garamond" w:eastAsia="Garamond" w:hAnsi="Garamond"/>
          <w:b w:val="1"/>
          <w:sz w:val="22"/>
          <w:szCs w:val="22"/>
        </w:rPr>
      </w:pPr>
      <w:r w:rsidDel="00000000" w:rsidR="00000000" w:rsidRPr="00000000">
        <w:rPr>
          <w:rtl w:val="0"/>
        </w:rPr>
      </w:r>
    </w:p>
    <w:p w:rsidR="00000000" w:rsidDel="00000000" w:rsidP="00000000" w:rsidRDefault="00000000" w:rsidRPr="00000000" w14:paraId="0000003B">
      <w:pPr>
        <w:pBdr>
          <w:bottom w:color="000000" w:space="1" w:sz="6" w:val="single"/>
        </w:pBdr>
        <w:rPr>
          <w:rFonts w:ascii="Garamond" w:cs="Garamond" w:eastAsia="Garamond" w:hAnsi="Garamond"/>
          <w:b w:val="1"/>
          <w:sz w:val="22"/>
          <w:szCs w:val="22"/>
        </w:rPr>
      </w:pPr>
      <w:r w:rsidDel="00000000" w:rsidR="00000000" w:rsidRPr="00000000">
        <w:rPr>
          <w:rtl w:val="0"/>
        </w:rPr>
      </w:r>
    </w:p>
    <w:p w:rsidR="00000000" w:rsidDel="00000000" w:rsidP="00000000" w:rsidRDefault="00000000" w:rsidRPr="00000000" w14:paraId="0000003C">
      <w:pPr>
        <w:pBdr>
          <w:bottom w:color="000000" w:space="1" w:sz="6" w:val="single"/>
        </w:pBdr>
        <w:rPr>
          <w:rFonts w:ascii="Garamond" w:cs="Garamond" w:eastAsia="Garamond" w:hAnsi="Garamond"/>
          <w:b w:val="1"/>
          <w:sz w:val="22"/>
          <w:szCs w:val="22"/>
        </w:rPr>
      </w:pPr>
      <w:r w:rsidDel="00000000" w:rsidR="00000000" w:rsidRPr="00000000">
        <w:rPr>
          <w:rtl w:val="0"/>
        </w:rPr>
      </w:r>
    </w:p>
    <w:p w:rsidR="00000000" w:rsidDel="00000000" w:rsidP="00000000" w:rsidRDefault="00000000" w:rsidRPr="00000000" w14:paraId="0000003D">
      <w:pPr>
        <w:pBdr>
          <w:bottom w:color="000000" w:space="1" w:sz="6" w:val="single"/>
        </w:pBdr>
        <w:rPr>
          <w:rFonts w:ascii="Garamond" w:cs="Garamond" w:eastAsia="Garamond" w:hAnsi="Garamond"/>
          <w:b w:val="1"/>
          <w:sz w:val="22"/>
          <w:szCs w:val="22"/>
        </w:rPr>
      </w:pPr>
      <w:r w:rsidDel="00000000" w:rsidR="00000000" w:rsidRPr="00000000">
        <w:rPr>
          <w:rFonts w:ascii="Garamond" w:cs="Garamond" w:eastAsia="Garamond" w:hAnsi="Garamond"/>
          <w:b w:val="1"/>
          <w:sz w:val="22"/>
          <w:szCs w:val="22"/>
          <w:rtl w:val="0"/>
        </w:rPr>
        <w:t xml:space="preserve">EDUCATION</w:t>
      </w:r>
    </w:p>
    <w:p w:rsidR="00000000" w:rsidDel="00000000" w:rsidP="00000000" w:rsidRDefault="00000000" w:rsidRPr="00000000" w14:paraId="0000003E">
      <w:pPr>
        <w:jc w:val="both"/>
        <w:rPr>
          <w:rFonts w:ascii="Garamond" w:cs="Garamond" w:eastAsia="Garamond" w:hAnsi="Garamond"/>
          <w:sz w:val="22"/>
          <w:szCs w:val="22"/>
          <w:u w:val="single"/>
        </w:rPr>
      </w:pPr>
      <w:r w:rsidDel="00000000" w:rsidR="00000000" w:rsidRPr="00000000">
        <w:rPr>
          <w:rtl w:val="0"/>
        </w:rPr>
      </w:r>
    </w:p>
    <w:p w:rsidR="00000000" w:rsidDel="00000000" w:rsidP="00000000" w:rsidRDefault="00000000" w:rsidRPr="00000000" w14:paraId="0000003F">
      <w:pPr>
        <w:jc w:val="both"/>
        <w:rPr>
          <w:rFonts w:ascii="Garamond" w:cs="Garamond" w:eastAsia="Garamond" w:hAnsi="Garamond"/>
          <w:sz w:val="22"/>
          <w:szCs w:val="22"/>
        </w:rPr>
      </w:pPr>
      <w:r w:rsidDel="00000000" w:rsidR="00000000" w:rsidRPr="00000000">
        <w:rPr>
          <w:rFonts w:ascii="Garamond" w:cs="Garamond" w:eastAsia="Garamond" w:hAnsi="Garamond"/>
          <w:b w:val="1"/>
          <w:sz w:val="22"/>
          <w:szCs w:val="22"/>
          <w:rtl w:val="0"/>
        </w:rPr>
        <w:t xml:space="preserve">University of Essex </w:t>
        <w:tab/>
      </w:r>
      <w:r w:rsidDel="00000000" w:rsidR="00000000" w:rsidRPr="00000000">
        <w:rPr>
          <w:rFonts w:ascii="Garamond" w:cs="Garamond" w:eastAsia="Garamond" w:hAnsi="Garamond"/>
          <w:sz w:val="22"/>
          <w:szCs w:val="22"/>
          <w:rtl w:val="0"/>
        </w:rPr>
        <w:tab/>
        <w:tab/>
        <w:tab/>
        <w:tab/>
        <w:tab/>
        <w:tab/>
        <w:t xml:space="preserve">  </w:t>
      </w:r>
      <w:r w:rsidDel="00000000" w:rsidR="00000000" w:rsidRPr="00000000">
        <w:rPr>
          <w:rFonts w:ascii="Garamond" w:cs="Garamond" w:eastAsia="Garamond" w:hAnsi="Garamond"/>
          <w:b w:val="1"/>
          <w:sz w:val="22"/>
          <w:szCs w:val="22"/>
          <w:rtl w:val="0"/>
        </w:rPr>
        <w:t xml:space="preserve">Colchester, Essex, UK</w:t>
      </w:r>
      <w:r w:rsidDel="00000000" w:rsidR="00000000" w:rsidRPr="00000000">
        <w:rPr>
          <w:rtl w:val="0"/>
        </w:rPr>
      </w:r>
    </w:p>
    <w:p w:rsidR="00000000" w:rsidDel="00000000" w:rsidP="00000000" w:rsidRDefault="00000000" w:rsidRPr="00000000" w14:paraId="00000040">
      <w:pPr>
        <w:jc w:val="both"/>
        <w:rPr>
          <w:rFonts w:ascii="Garamond" w:cs="Garamond" w:eastAsia="Garamond" w:hAnsi="Garamond"/>
          <w:sz w:val="22"/>
          <w:szCs w:val="22"/>
          <w:u w:val="single"/>
        </w:rPr>
      </w:pPr>
      <w:r w:rsidDel="00000000" w:rsidR="00000000" w:rsidRPr="00000000">
        <w:rPr>
          <w:rFonts w:ascii="Garamond" w:cs="Garamond" w:eastAsia="Garamond" w:hAnsi="Garamond"/>
          <w:sz w:val="22"/>
          <w:szCs w:val="22"/>
          <w:rtl w:val="0"/>
        </w:rPr>
        <w:t xml:space="preserve">PhD. International Relations, June 2010</w:t>
      </w:r>
      <w:r w:rsidDel="00000000" w:rsidR="00000000" w:rsidRPr="00000000">
        <w:rPr>
          <w:rtl w:val="0"/>
        </w:rPr>
      </w:r>
    </w:p>
    <w:p w:rsidR="00000000" w:rsidDel="00000000" w:rsidP="00000000" w:rsidRDefault="00000000" w:rsidRPr="00000000" w14:paraId="00000041">
      <w:pPr>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r>
      <w:r w:rsidDel="00000000" w:rsidR="00000000" w:rsidRPr="00000000">
        <w:rPr>
          <w:rFonts w:ascii="Garamond" w:cs="Garamond" w:eastAsia="Garamond" w:hAnsi="Garamond"/>
          <w:i w:val="1"/>
          <w:sz w:val="22"/>
          <w:szCs w:val="22"/>
          <w:rtl w:val="0"/>
        </w:rPr>
        <w:t xml:space="preserve">Dissertation Title</w:t>
      </w:r>
      <w:r w:rsidDel="00000000" w:rsidR="00000000" w:rsidRPr="00000000">
        <w:rPr>
          <w:rFonts w:ascii="Garamond" w:cs="Garamond" w:eastAsia="Garamond" w:hAnsi="Garamond"/>
          <w:sz w:val="22"/>
          <w:szCs w:val="22"/>
          <w:rtl w:val="0"/>
        </w:rPr>
        <w:t xml:space="preserve">: ‘Defining Turkey’s Kurdish Question: Discourse in the US Congress, EU </w:t>
        <w:tab/>
        <w:t xml:space="preserve">Parliament and Turkish Grand National Assembly, 1990-99’</w:t>
      </w:r>
    </w:p>
    <w:p w:rsidR="00000000" w:rsidDel="00000000" w:rsidP="00000000" w:rsidRDefault="00000000" w:rsidRPr="00000000" w14:paraId="00000042">
      <w:pPr>
        <w:jc w:val="both"/>
        <w:rPr>
          <w:rFonts w:ascii="Garamond" w:cs="Garamond" w:eastAsia="Garamond" w:hAnsi="Garamond"/>
          <w:sz w:val="22"/>
          <w:szCs w:val="22"/>
        </w:rPr>
      </w:pPr>
      <w:r w:rsidDel="00000000" w:rsidR="00000000" w:rsidRPr="00000000">
        <w:rPr>
          <w:rFonts w:ascii="Garamond" w:cs="Garamond" w:eastAsia="Garamond" w:hAnsi="Garamond"/>
          <w:i w:val="1"/>
          <w:sz w:val="22"/>
          <w:szCs w:val="22"/>
          <w:rtl w:val="0"/>
        </w:rPr>
        <w:tab/>
        <w:t xml:space="preserve">Dissertation Committee</w:t>
      </w:r>
      <w:r w:rsidDel="00000000" w:rsidR="00000000" w:rsidRPr="00000000">
        <w:rPr>
          <w:rFonts w:ascii="Garamond" w:cs="Garamond" w:eastAsia="Garamond" w:hAnsi="Garamond"/>
          <w:sz w:val="22"/>
          <w:szCs w:val="22"/>
          <w:rtl w:val="0"/>
        </w:rPr>
        <w:t xml:space="preserve">: Emil Kirchner (chair), Sarah Birch, Mehmet Ugur</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70" w:right="0" w:hanging="360"/>
        <w:jc w:val="both"/>
        <w:rPr>
          <w:b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Malcolm H. Kerr Best Dissertation in the Field of Social Sciences Award: Middle East Studies Association (MESA), 2010 </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070" w:right="0" w:hanging="360"/>
        <w:jc w:val="both"/>
        <w:rPr>
          <w:b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Departmental Nominee: European Consortium for Political Research (ECPR) 2011 Dissertation Award in Comparative Politics</w:t>
      </w:r>
    </w:p>
    <w:p w:rsidR="00000000" w:rsidDel="00000000" w:rsidP="00000000" w:rsidRDefault="00000000" w:rsidRPr="00000000" w14:paraId="00000045">
      <w:pPr>
        <w:jc w:val="both"/>
        <w:rPr>
          <w:rFonts w:ascii="Garamond" w:cs="Garamond" w:eastAsia="Garamond" w:hAnsi="Garamond"/>
          <w:b w:val="1"/>
          <w:sz w:val="22"/>
          <w:szCs w:val="22"/>
        </w:rPr>
      </w:pPr>
      <w:r w:rsidDel="00000000" w:rsidR="00000000" w:rsidRPr="00000000">
        <w:rPr>
          <w:rFonts w:ascii="Garamond" w:cs="Garamond" w:eastAsia="Garamond" w:hAnsi="Garamond"/>
          <w:b w:val="1"/>
          <w:sz w:val="22"/>
          <w:szCs w:val="22"/>
          <w:rtl w:val="0"/>
        </w:rPr>
        <w:t xml:space="preserve">Middle East Technical University</w:t>
      </w:r>
      <w:r w:rsidDel="00000000" w:rsidR="00000000" w:rsidRPr="00000000">
        <w:rPr>
          <w:rFonts w:ascii="Garamond" w:cs="Garamond" w:eastAsia="Garamond" w:hAnsi="Garamond"/>
          <w:sz w:val="22"/>
          <w:szCs w:val="22"/>
          <w:rtl w:val="0"/>
        </w:rPr>
        <w:tab/>
        <w:tab/>
        <w:tab/>
        <w:tab/>
        <w:tab/>
        <w:tab/>
      </w:r>
      <w:r w:rsidDel="00000000" w:rsidR="00000000" w:rsidRPr="00000000">
        <w:rPr>
          <w:rFonts w:ascii="Garamond" w:cs="Garamond" w:eastAsia="Garamond" w:hAnsi="Garamond"/>
          <w:b w:val="1"/>
          <w:sz w:val="22"/>
          <w:szCs w:val="22"/>
          <w:rtl w:val="0"/>
        </w:rPr>
        <w:t xml:space="preserve">Ankara, Turkey</w:t>
      </w:r>
    </w:p>
    <w:p w:rsidR="00000000" w:rsidDel="00000000" w:rsidP="00000000" w:rsidRDefault="00000000" w:rsidRPr="00000000" w14:paraId="00000046">
      <w:pPr>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M.Sc. (High Honors – Magna Cum Laude) European Union Studies, 2005</w:t>
      </w:r>
    </w:p>
    <w:p w:rsidR="00000000" w:rsidDel="00000000" w:rsidP="00000000" w:rsidRDefault="00000000" w:rsidRPr="00000000" w14:paraId="00000047">
      <w:pPr>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r>
    </w:p>
    <w:p w:rsidR="00000000" w:rsidDel="00000000" w:rsidP="00000000" w:rsidRDefault="00000000" w:rsidRPr="00000000" w14:paraId="00000048">
      <w:pPr>
        <w:jc w:val="both"/>
        <w:rPr>
          <w:rFonts w:ascii="Garamond" w:cs="Garamond" w:eastAsia="Garamond" w:hAnsi="Garamond"/>
          <w:b w:val="1"/>
          <w:sz w:val="22"/>
          <w:szCs w:val="22"/>
        </w:rPr>
      </w:pPr>
      <w:r w:rsidDel="00000000" w:rsidR="00000000" w:rsidRPr="00000000">
        <w:rPr>
          <w:rFonts w:ascii="Garamond" w:cs="Garamond" w:eastAsia="Garamond" w:hAnsi="Garamond"/>
          <w:b w:val="1"/>
          <w:sz w:val="22"/>
          <w:szCs w:val="22"/>
          <w:rtl w:val="0"/>
        </w:rPr>
        <w:t xml:space="preserve">Bilkent University</w:t>
      </w:r>
      <w:r w:rsidDel="00000000" w:rsidR="00000000" w:rsidRPr="00000000">
        <w:rPr>
          <w:rFonts w:ascii="Garamond" w:cs="Garamond" w:eastAsia="Garamond" w:hAnsi="Garamond"/>
          <w:sz w:val="22"/>
          <w:szCs w:val="22"/>
          <w:rtl w:val="0"/>
        </w:rPr>
        <w:tab/>
        <w:tab/>
        <w:tab/>
        <w:tab/>
        <w:tab/>
        <w:tab/>
        <w:tab/>
        <w:tab/>
      </w:r>
      <w:r w:rsidDel="00000000" w:rsidR="00000000" w:rsidRPr="00000000">
        <w:rPr>
          <w:rFonts w:ascii="Garamond" w:cs="Garamond" w:eastAsia="Garamond" w:hAnsi="Garamond"/>
          <w:b w:val="1"/>
          <w:sz w:val="22"/>
          <w:szCs w:val="22"/>
          <w:rtl w:val="0"/>
        </w:rPr>
        <w:t xml:space="preserve">Ankara, Turkey</w:t>
      </w:r>
    </w:p>
    <w:p w:rsidR="00000000" w:rsidDel="00000000" w:rsidP="00000000" w:rsidRDefault="00000000" w:rsidRPr="00000000" w14:paraId="00000049">
      <w:pPr>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B.A. (Honors – Cum Laude) International Relations, 2003</w:t>
      </w:r>
    </w:p>
    <w:p w:rsidR="00000000" w:rsidDel="00000000" w:rsidP="00000000" w:rsidRDefault="00000000" w:rsidRPr="00000000" w14:paraId="0000004A">
      <w:pPr>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r>
    </w:p>
    <w:p w:rsidR="00000000" w:rsidDel="00000000" w:rsidP="00000000" w:rsidRDefault="00000000" w:rsidRPr="00000000" w14:paraId="0000004B">
      <w:pPr>
        <w:pBdr>
          <w:bottom w:color="000000" w:space="1" w:sz="6" w:val="single"/>
        </w:pBdr>
        <w:jc w:val="both"/>
        <w:rPr>
          <w:rFonts w:ascii="Garamond" w:cs="Garamond" w:eastAsia="Garamond" w:hAnsi="Garamond"/>
          <w:b w:val="1"/>
          <w:sz w:val="22"/>
          <w:szCs w:val="22"/>
        </w:rPr>
      </w:pPr>
      <w:r w:rsidDel="00000000" w:rsidR="00000000" w:rsidRPr="00000000">
        <w:rPr>
          <w:rFonts w:ascii="Garamond" w:cs="Garamond" w:eastAsia="Garamond" w:hAnsi="Garamond"/>
          <w:b w:val="1"/>
          <w:sz w:val="22"/>
          <w:szCs w:val="22"/>
          <w:rtl w:val="0"/>
        </w:rPr>
        <w:t xml:space="preserve">BOOKS</w:t>
      </w:r>
    </w:p>
    <w:p w:rsidR="00000000" w:rsidDel="00000000" w:rsidP="00000000" w:rsidRDefault="00000000" w:rsidRPr="00000000" w14:paraId="0000004C">
      <w:pPr>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4D">
      <w:pPr>
        <w:jc w:val="both"/>
        <w:rPr>
          <w:rFonts w:ascii="Garamond" w:cs="Garamond" w:eastAsia="Garamond" w:hAnsi="Garamond"/>
          <w:i w:val="1"/>
          <w:sz w:val="22"/>
          <w:szCs w:val="22"/>
        </w:rPr>
      </w:pPr>
      <w:r w:rsidDel="00000000" w:rsidR="00000000" w:rsidRPr="00000000">
        <w:rPr>
          <w:rFonts w:ascii="Garamond" w:cs="Garamond" w:eastAsia="Garamond" w:hAnsi="Garamond"/>
          <w:i w:val="1"/>
          <w:sz w:val="22"/>
          <w:szCs w:val="22"/>
          <w:rtl w:val="0"/>
        </w:rPr>
        <w:t xml:space="preserve">Non-State Actors and Digital Mobilization in International Conflict</w:t>
      </w:r>
    </w:p>
    <w:p w:rsidR="00000000" w:rsidDel="00000000" w:rsidP="00000000" w:rsidRDefault="00000000" w:rsidRPr="00000000" w14:paraId="0000004E">
      <w:pPr>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(New Project: Currently Under Preparation)</w:t>
      </w:r>
    </w:p>
    <w:p w:rsidR="00000000" w:rsidDel="00000000" w:rsidP="00000000" w:rsidRDefault="00000000" w:rsidRPr="00000000" w14:paraId="0000004F">
      <w:pPr>
        <w:jc w:val="both"/>
        <w:rPr>
          <w:rFonts w:ascii="Garamond" w:cs="Garamond" w:eastAsia="Garamond" w:hAnsi="Garamond"/>
          <w:i w:val="1"/>
          <w:sz w:val="22"/>
          <w:szCs w:val="22"/>
        </w:rPr>
      </w:pPr>
      <w:r w:rsidDel="00000000" w:rsidR="00000000" w:rsidRPr="00000000">
        <w:rPr>
          <w:rtl w:val="0"/>
        </w:rPr>
      </w:r>
    </w:p>
    <w:p w:rsidR="00000000" w:rsidDel="00000000" w:rsidP="00000000" w:rsidRDefault="00000000" w:rsidRPr="00000000" w14:paraId="00000050">
      <w:pPr>
        <w:jc w:val="both"/>
        <w:rPr>
          <w:rFonts w:ascii="Garamond" w:cs="Garamond" w:eastAsia="Garamond" w:hAnsi="Garamond"/>
          <w:sz w:val="22"/>
          <w:szCs w:val="22"/>
        </w:rPr>
      </w:pPr>
      <w:r w:rsidDel="00000000" w:rsidR="00000000" w:rsidRPr="00000000">
        <w:rPr>
          <w:rFonts w:ascii="Garamond" w:cs="Garamond" w:eastAsia="Garamond" w:hAnsi="Garamond"/>
          <w:i w:val="1"/>
          <w:sz w:val="22"/>
          <w:szCs w:val="22"/>
          <w:rtl w:val="0"/>
        </w:rPr>
        <w:t xml:space="preserve">Turkey’s Kurdish Question: Discourse and Politics Since 1990</w:t>
      </w:r>
      <w:r w:rsidDel="00000000" w:rsidR="00000000" w:rsidRPr="00000000">
        <w:rPr>
          <w:rFonts w:ascii="Garamond" w:cs="Garamond" w:eastAsia="Garamond" w:hAnsi="Garamond"/>
          <w:sz w:val="22"/>
          <w:szCs w:val="22"/>
          <w:rtl w:val="0"/>
        </w:rPr>
        <w:t xml:space="preserve"> </w:t>
      </w:r>
    </w:p>
    <w:p w:rsidR="00000000" w:rsidDel="00000000" w:rsidP="00000000" w:rsidRDefault="00000000" w:rsidRPr="00000000" w14:paraId="00000051">
      <w:pPr>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(Routledge Studies in Middle Eastern Politics, June 2015) </w:t>
      </w:r>
    </w:p>
    <w:p w:rsidR="00000000" w:rsidDel="00000000" w:rsidP="00000000" w:rsidRDefault="00000000" w:rsidRPr="00000000" w14:paraId="00000052">
      <w:pPr>
        <w:widowControl w:val="0"/>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53">
      <w:pPr>
        <w:widowControl w:val="0"/>
        <w:pBdr>
          <w:bottom w:color="000000" w:space="1" w:sz="6" w:val="single"/>
        </w:pBdr>
        <w:jc w:val="both"/>
        <w:rPr>
          <w:rFonts w:ascii="Garamond" w:cs="Garamond" w:eastAsia="Garamond" w:hAnsi="Garamond"/>
          <w:b w:val="1"/>
        </w:rPr>
      </w:pPr>
      <w:r w:rsidDel="00000000" w:rsidR="00000000" w:rsidRPr="00000000">
        <w:rPr>
          <w:rFonts w:ascii="Garamond" w:cs="Garamond" w:eastAsia="Garamond" w:hAnsi="Garamond"/>
          <w:b w:val="1"/>
          <w:rtl w:val="0"/>
        </w:rPr>
        <w:t xml:space="preserve">BOOK CHAPTERS</w:t>
      </w:r>
    </w:p>
    <w:p w:rsidR="00000000" w:rsidDel="00000000" w:rsidP="00000000" w:rsidRDefault="00000000" w:rsidRPr="00000000" w14:paraId="00000054">
      <w:pPr>
        <w:widowControl w:val="0"/>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55">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[forthcoming] ‘Politics of Artificial Intelligence Weaponization - Unpacking the Regime Type Debate’ in Filimowicz, A. (ed.) Algorithms and Society. (Routledge, 2021)</w:t>
      </w:r>
    </w:p>
    <w:p w:rsidR="00000000" w:rsidDel="00000000" w:rsidP="00000000" w:rsidRDefault="00000000" w:rsidRPr="00000000" w14:paraId="00000056">
      <w:pPr>
        <w:widowControl w:val="0"/>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57">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[forthcoming] ‘Event Data Production and Real-time Conflict Monitoring’ in Salah, A. A. (ed.) Data Science for Migration Studies (Oxford University Press, 2021)</w:t>
      </w:r>
    </w:p>
    <w:p w:rsidR="00000000" w:rsidDel="00000000" w:rsidP="00000000" w:rsidRDefault="00000000" w:rsidRPr="00000000" w14:paraId="00000058">
      <w:pPr>
        <w:widowControl w:val="0"/>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59">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‘Turkey’s Resource and Technology Politics’ in Whithing, M. and Alp Ozerdem (eds.) Routledge Handbook of Turkish Politics’ (Routledge, 2019)</w:t>
      </w:r>
    </w:p>
    <w:p w:rsidR="00000000" w:rsidDel="00000000" w:rsidP="00000000" w:rsidRDefault="00000000" w:rsidRPr="00000000" w14:paraId="0000005A">
      <w:pPr>
        <w:widowControl w:val="0"/>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5B">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‘Re-conceptualizing Post-Truth in Digital Politics’ in Hawks, B. B. (ed.) Communication and Digital Politics (Cambridge Scholars Publishing, 2018) </w:t>
      </w:r>
    </w:p>
    <w:p w:rsidR="00000000" w:rsidDel="00000000" w:rsidP="00000000" w:rsidRDefault="00000000" w:rsidRPr="00000000" w14:paraId="0000005C">
      <w:pPr>
        <w:widowControl w:val="0"/>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5D">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‘Computational Propaganda in Unadministered Territories of Northern Syria’ in Dal, E. P. (ed.) Territorial Control and Non-State Actors in Syria (Springer, 2017) </w:t>
      </w:r>
    </w:p>
    <w:p w:rsidR="00000000" w:rsidDel="00000000" w:rsidP="00000000" w:rsidRDefault="00000000" w:rsidRPr="00000000" w14:paraId="0000005E">
      <w:pPr>
        <w:widowControl w:val="0"/>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5F">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‘Turkey’s Kurdish Question, the United States and Europe: Historical Perspective’ in Bilgin, F. and Ali Sarihan (eds.) Understanding Turkey’s Kurdish Question (Lexington Books, 2013)</w:t>
      </w:r>
    </w:p>
    <w:p w:rsidR="00000000" w:rsidDel="00000000" w:rsidP="00000000" w:rsidRDefault="00000000" w:rsidRPr="00000000" w14:paraId="00000060">
      <w:pPr>
        <w:widowControl w:val="0"/>
        <w:pBdr>
          <w:bottom w:color="000000" w:space="1" w:sz="6" w:val="single"/>
        </w:pBdr>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61">
      <w:pPr>
        <w:widowControl w:val="0"/>
        <w:pBdr>
          <w:bottom w:color="000000" w:space="1" w:sz="6" w:val="single"/>
        </w:pBdr>
        <w:jc w:val="both"/>
        <w:rPr>
          <w:rFonts w:ascii="Garamond" w:cs="Garamond" w:eastAsia="Garamond" w:hAnsi="Garamond"/>
          <w:b w:val="1"/>
        </w:rPr>
      </w:pPr>
      <w:r w:rsidDel="00000000" w:rsidR="00000000" w:rsidRPr="00000000">
        <w:rPr>
          <w:rtl w:val="0"/>
        </w:rPr>
      </w:r>
    </w:p>
    <w:p w:rsidR="00000000" w:rsidDel="00000000" w:rsidP="00000000" w:rsidRDefault="00000000" w:rsidRPr="00000000" w14:paraId="00000062">
      <w:pPr>
        <w:widowControl w:val="0"/>
        <w:pBdr>
          <w:bottom w:color="000000" w:space="1" w:sz="6" w:val="single"/>
        </w:pBdr>
        <w:jc w:val="both"/>
        <w:rPr>
          <w:rFonts w:ascii="Garamond" w:cs="Garamond" w:eastAsia="Garamond" w:hAnsi="Garamond"/>
          <w:b w:val="1"/>
        </w:rPr>
      </w:pPr>
      <w:r w:rsidDel="00000000" w:rsidR="00000000" w:rsidRPr="00000000">
        <w:rPr>
          <w:rtl w:val="0"/>
        </w:rPr>
      </w:r>
    </w:p>
    <w:p w:rsidR="00000000" w:rsidDel="00000000" w:rsidP="00000000" w:rsidRDefault="00000000" w:rsidRPr="00000000" w14:paraId="00000063">
      <w:pPr>
        <w:widowControl w:val="0"/>
        <w:pBdr>
          <w:bottom w:color="000000" w:space="1" w:sz="6" w:val="single"/>
        </w:pBdr>
        <w:jc w:val="both"/>
        <w:rPr>
          <w:rFonts w:ascii="Garamond" w:cs="Garamond" w:eastAsia="Garamond" w:hAnsi="Garamond"/>
          <w:b w:val="1"/>
        </w:rPr>
      </w:pPr>
      <w:r w:rsidDel="00000000" w:rsidR="00000000" w:rsidRPr="00000000">
        <w:rPr>
          <w:rFonts w:ascii="Garamond" w:cs="Garamond" w:eastAsia="Garamond" w:hAnsi="Garamond"/>
          <w:b w:val="1"/>
          <w:rtl w:val="0"/>
        </w:rPr>
        <w:t xml:space="preserve">PEER-REVIEWED ARTICLES</w:t>
      </w:r>
    </w:p>
    <w:p w:rsidR="00000000" w:rsidDel="00000000" w:rsidP="00000000" w:rsidRDefault="00000000" w:rsidRPr="00000000" w14:paraId="00000064">
      <w:pPr>
        <w:widowControl w:val="0"/>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65">
      <w:pPr>
        <w:widowControl w:val="0"/>
        <w:numPr>
          <w:ilvl w:val="0"/>
          <w:numId w:val="7"/>
        </w:numPr>
        <w:ind w:left="720" w:hanging="360"/>
        <w:jc w:val="both"/>
        <w:rPr>
          <w:rFonts w:ascii="Garamond" w:cs="Garamond" w:eastAsia="Garamond" w:hAnsi="Garamond"/>
          <w:sz w:val="22"/>
          <w:szCs w:val="22"/>
          <w:u w:val="none"/>
        </w:rPr>
      </w:pPr>
      <w:r w:rsidDel="00000000" w:rsidR="00000000" w:rsidRPr="00000000">
        <w:rPr>
          <w:rFonts w:ascii="Garamond" w:cs="Garamond" w:eastAsia="Garamond" w:hAnsi="Garamond"/>
          <w:sz w:val="22"/>
          <w:szCs w:val="22"/>
          <w:rtl w:val="0"/>
        </w:rPr>
        <w:t xml:space="preserve">‘Internet, Social Media and Conflict Studies Can Greater Interdisciplinarity Solve the Field’s Analytical Deadlocks?’ St. Anthony’s International Review Vol. 14, No. 3, 2019</w:t>
      </w:r>
    </w:p>
    <w:p w:rsidR="00000000" w:rsidDel="00000000" w:rsidP="00000000" w:rsidRDefault="00000000" w:rsidRPr="00000000" w14:paraId="00000066">
      <w:pPr>
        <w:widowControl w:val="0"/>
        <w:ind w:left="720" w:firstLine="0"/>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67">
      <w:pPr>
        <w:widowControl w:val="0"/>
        <w:numPr>
          <w:ilvl w:val="0"/>
          <w:numId w:val="7"/>
        </w:numPr>
        <w:ind w:left="720" w:hanging="360"/>
        <w:jc w:val="both"/>
        <w:rPr>
          <w:rFonts w:ascii="Garamond" w:cs="Garamond" w:eastAsia="Garamond" w:hAnsi="Garamond"/>
          <w:sz w:val="22"/>
          <w:szCs w:val="22"/>
          <w:u w:val="none"/>
        </w:rPr>
      </w:pPr>
      <w:r w:rsidDel="00000000" w:rsidR="00000000" w:rsidRPr="00000000">
        <w:rPr>
          <w:rFonts w:ascii="Garamond" w:cs="Garamond" w:eastAsia="Garamond" w:hAnsi="Garamond"/>
          <w:sz w:val="22"/>
          <w:szCs w:val="22"/>
          <w:rtl w:val="0"/>
        </w:rPr>
        <w:t xml:space="preserve">‘Computational IR: What Coding, Programming and Internet Research Can Do for the Discipline?’ </w:t>
      </w:r>
      <w:r w:rsidDel="00000000" w:rsidR="00000000" w:rsidRPr="00000000">
        <w:rPr>
          <w:rFonts w:ascii="Garamond" w:cs="Garamond" w:eastAsia="Garamond" w:hAnsi="Garamond"/>
          <w:i w:val="1"/>
          <w:sz w:val="22"/>
          <w:szCs w:val="22"/>
          <w:rtl w:val="0"/>
        </w:rPr>
        <w:t xml:space="preserve">All Azimuth: A Journal of Foreign Policy and Peace</w:t>
      </w:r>
      <w:r w:rsidDel="00000000" w:rsidR="00000000" w:rsidRPr="00000000">
        <w:rPr>
          <w:rFonts w:ascii="Garamond" w:cs="Garamond" w:eastAsia="Garamond" w:hAnsi="Garamond"/>
          <w:sz w:val="22"/>
          <w:szCs w:val="22"/>
          <w:rtl w:val="0"/>
        </w:rPr>
        <w:t xml:space="preserve"> Vol. 8, No. 2, 2019 [SCI-Exp]</w:t>
      </w:r>
    </w:p>
    <w:p w:rsidR="00000000" w:rsidDel="00000000" w:rsidP="00000000" w:rsidRDefault="00000000" w:rsidRPr="00000000" w14:paraId="00000068">
      <w:pPr>
        <w:widowControl w:val="0"/>
        <w:ind w:left="720" w:firstLine="0"/>
        <w:jc w:val="both"/>
        <w:rPr>
          <w:rFonts w:ascii="Garamond" w:cs="Garamond" w:eastAsia="Garamond" w:hAnsi="Garamond"/>
          <w:i w:val="1"/>
          <w:sz w:val="22"/>
          <w:szCs w:val="22"/>
        </w:rPr>
      </w:pPr>
      <w:r w:rsidDel="00000000" w:rsidR="00000000" w:rsidRPr="00000000">
        <w:rPr>
          <w:rtl w:val="0"/>
        </w:rPr>
      </w:r>
    </w:p>
    <w:p w:rsidR="00000000" w:rsidDel="00000000" w:rsidP="00000000" w:rsidRDefault="00000000" w:rsidRPr="00000000" w14:paraId="00000069">
      <w:pPr>
        <w:widowControl w:val="0"/>
        <w:numPr>
          <w:ilvl w:val="0"/>
          <w:numId w:val="7"/>
        </w:numPr>
        <w:ind w:left="720" w:hanging="360"/>
        <w:jc w:val="both"/>
        <w:rPr>
          <w:rFonts w:ascii="Garamond" w:cs="Garamond" w:eastAsia="Garamond" w:hAnsi="Garamond"/>
          <w:sz w:val="22"/>
          <w:szCs w:val="22"/>
          <w:u w:val="none"/>
        </w:rPr>
      </w:pPr>
      <w:r w:rsidDel="00000000" w:rsidR="00000000" w:rsidRPr="00000000">
        <w:rPr>
          <w:rFonts w:ascii="Garamond" w:cs="Garamond" w:eastAsia="Garamond" w:hAnsi="Garamond"/>
          <w:sz w:val="22"/>
          <w:szCs w:val="22"/>
          <w:rtl w:val="0"/>
        </w:rPr>
        <w:t xml:space="preserve">‘The Logic of Secrecy: Digital Surveillance in Turkey and Russia’ </w:t>
      </w:r>
      <w:r w:rsidDel="00000000" w:rsidR="00000000" w:rsidRPr="00000000">
        <w:rPr>
          <w:rFonts w:ascii="Garamond" w:cs="Garamond" w:eastAsia="Garamond" w:hAnsi="Garamond"/>
          <w:i w:val="1"/>
          <w:sz w:val="22"/>
          <w:szCs w:val="22"/>
          <w:rtl w:val="0"/>
        </w:rPr>
        <w:t xml:space="preserve">Turkish Policy Quarterly</w:t>
      </w:r>
      <w:r w:rsidDel="00000000" w:rsidR="00000000" w:rsidRPr="00000000">
        <w:rPr>
          <w:rFonts w:ascii="Garamond" w:cs="Garamond" w:eastAsia="Garamond" w:hAnsi="Garamond"/>
          <w:sz w:val="22"/>
          <w:szCs w:val="22"/>
          <w:rtl w:val="0"/>
        </w:rPr>
        <w:t xml:space="preserve">. Volume 17, No. 2. Summer 2018 [ESCI]</w:t>
      </w:r>
    </w:p>
    <w:p w:rsidR="00000000" w:rsidDel="00000000" w:rsidP="00000000" w:rsidRDefault="00000000" w:rsidRPr="00000000" w14:paraId="0000006A">
      <w:pPr>
        <w:widowControl w:val="0"/>
        <w:ind w:left="720" w:firstLine="0"/>
        <w:jc w:val="both"/>
        <w:rPr>
          <w:rFonts w:ascii="Garamond" w:cs="Garamond" w:eastAsia="Garamond" w:hAnsi="Garamond"/>
          <w:i w:val="1"/>
          <w:sz w:val="22"/>
          <w:szCs w:val="22"/>
        </w:rPr>
      </w:pPr>
      <w:r w:rsidDel="00000000" w:rsidR="00000000" w:rsidRPr="00000000">
        <w:rPr>
          <w:rtl w:val="0"/>
        </w:rPr>
      </w:r>
    </w:p>
    <w:p w:rsidR="00000000" w:rsidDel="00000000" w:rsidP="00000000" w:rsidRDefault="00000000" w:rsidRPr="00000000" w14:paraId="0000006B">
      <w:pPr>
        <w:widowControl w:val="0"/>
        <w:numPr>
          <w:ilvl w:val="0"/>
          <w:numId w:val="7"/>
        </w:numPr>
        <w:ind w:left="720" w:hanging="360"/>
        <w:jc w:val="both"/>
        <w:rPr>
          <w:rFonts w:ascii="Garamond" w:cs="Garamond" w:eastAsia="Garamond" w:hAnsi="Garamond"/>
          <w:sz w:val="22"/>
          <w:szCs w:val="22"/>
          <w:u w:val="none"/>
        </w:rPr>
      </w:pPr>
      <w:r w:rsidDel="00000000" w:rsidR="00000000" w:rsidRPr="00000000">
        <w:rPr>
          <w:rFonts w:ascii="Garamond" w:cs="Garamond" w:eastAsia="Garamond" w:hAnsi="Garamond"/>
          <w:sz w:val="22"/>
          <w:szCs w:val="22"/>
          <w:rtl w:val="0"/>
        </w:rPr>
        <w:t xml:space="preserve">‘Digital Challenges to Democracy: Politics of Algorithms, Automation and Attention’. </w:t>
      </w:r>
      <w:r w:rsidDel="00000000" w:rsidR="00000000" w:rsidRPr="00000000">
        <w:rPr>
          <w:rFonts w:ascii="Garamond" w:cs="Garamond" w:eastAsia="Garamond" w:hAnsi="Garamond"/>
          <w:i w:val="1"/>
          <w:sz w:val="22"/>
          <w:szCs w:val="22"/>
          <w:rtl w:val="0"/>
        </w:rPr>
        <w:t xml:space="preserve">Journal of International Affairs </w:t>
      </w:r>
      <w:r w:rsidDel="00000000" w:rsidR="00000000" w:rsidRPr="00000000">
        <w:rPr>
          <w:rFonts w:ascii="Garamond" w:cs="Garamond" w:eastAsia="Garamond" w:hAnsi="Garamond"/>
          <w:sz w:val="22"/>
          <w:szCs w:val="22"/>
          <w:rtl w:val="0"/>
        </w:rPr>
        <w:t xml:space="preserve">Vol. 71, No. 1, Summer 2018 [SSCI]</w:t>
      </w:r>
    </w:p>
    <w:p w:rsidR="00000000" w:rsidDel="00000000" w:rsidP="00000000" w:rsidRDefault="00000000" w:rsidRPr="00000000" w14:paraId="0000006C">
      <w:pPr>
        <w:widowControl w:val="0"/>
        <w:ind w:left="720" w:firstLine="0"/>
        <w:jc w:val="both"/>
        <w:rPr>
          <w:rFonts w:ascii="Garamond" w:cs="Garamond" w:eastAsia="Garamond" w:hAnsi="Garamond"/>
          <w:i w:val="1"/>
          <w:sz w:val="22"/>
          <w:szCs w:val="22"/>
        </w:rPr>
      </w:pPr>
      <w:r w:rsidDel="00000000" w:rsidR="00000000" w:rsidRPr="00000000">
        <w:rPr>
          <w:rtl w:val="0"/>
        </w:rPr>
      </w:r>
    </w:p>
    <w:p w:rsidR="00000000" w:rsidDel="00000000" w:rsidP="00000000" w:rsidRDefault="00000000" w:rsidRPr="00000000" w14:paraId="0000006D">
      <w:pPr>
        <w:widowControl w:val="0"/>
        <w:numPr>
          <w:ilvl w:val="0"/>
          <w:numId w:val="7"/>
        </w:numPr>
        <w:ind w:left="720" w:hanging="360"/>
        <w:jc w:val="both"/>
        <w:rPr>
          <w:rFonts w:ascii="Garamond" w:cs="Garamond" w:eastAsia="Garamond" w:hAnsi="Garamond"/>
          <w:sz w:val="22"/>
          <w:szCs w:val="22"/>
          <w:u w:val="none"/>
        </w:rPr>
      </w:pPr>
      <w:r w:rsidDel="00000000" w:rsidR="00000000" w:rsidRPr="00000000">
        <w:rPr>
          <w:rFonts w:ascii="Garamond" w:cs="Garamond" w:eastAsia="Garamond" w:hAnsi="Garamond"/>
          <w:sz w:val="22"/>
          <w:szCs w:val="22"/>
          <w:rtl w:val="0"/>
        </w:rPr>
        <w:t xml:space="preserve">‘The fog of leadership: How Turkish and Russian Presidents manage information constraints and uncertainty in crisis decision-making’ </w:t>
      </w:r>
      <w:r w:rsidDel="00000000" w:rsidR="00000000" w:rsidRPr="00000000">
        <w:rPr>
          <w:rFonts w:ascii="Garamond" w:cs="Garamond" w:eastAsia="Garamond" w:hAnsi="Garamond"/>
          <w:i w:val="1"/>
          <w:sz w:val="22"/>
          <w:szCs w:val="22"/>
          <w:rtl w:val="0"/>
        </w:rPr>
        <w:t xml:space="preserve">Southeast European and Black Sea Studies</w:t>
      </w:r>
      <w:r w:rsidDel="00000000" w:rsidR="00000000" w:rsidRPr="00000000">
        <w:rPr>
          <w:rFonts w:ascii="Garamond" w:cs="Garamond" w:eastAsia="Garamond" w:hAnsi="Garamond"/>
          <w:sz w:val="22"/>
          <w:szCs w:val="22"/>
          <w:rtl w:val="0"/>
        </w:rPr>
        <w:t xml:space="preserve"> (ISSN: 1468-3857) Vol. 18, No. 3, 2018 [SSCI]</w:t>
      </w:r>
    </w:p>
    <w:p w:rsidR="00000000" w:rsidDel="00000000" w:rsidP="00000000" w:rsidRDefault="00000000" w:rsidRPr="00000000" w14:paraId="0000006E">
      <w:pPr>
        <w:widowControl w:val="0"/>
        <w:spacing w:before="9" w:line="260" w:lineRule="auto"/>
        <w:ind w:left="720" w:firstLine="0"/>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6F">
      <w:pPr>
        <w:widowControl w:val="0"/>
        <w:numPr>
          <w:ilvl w:val="0"/>
          <w:numId w:val="7"/>
        </w:numPr>
        <w:ind w:left="720" w:hanging="360"/>
        <w:jc w:val="both"/>
        <w:rPr>
          <w:rFonts w:ascii="Garamond" w:cs="Garamond" w:eastAsia="Garamond" w:hAnsi="Garamond"/>
          <w:sz w:val="22"/>
          <w:szCs w:val="22"/>
          <w:u w:val="none"/>
        </w:rPr>
      </w:pPr>
      <w:r w:rsidDel="00000000" w:rsidR="00000000" w:rsidRPr="00000000">
        <w:rPr>
          <w:rFonts w:ascii="Garamond" w:cs="Garamond" w:eastAsia="Garamond" w:hAnsi="Garamond"/>
          <w:sz w:val="22"/>
          <w:szCs w:val="22"/>
          <w:rtl w:val="0"/>
        </w:rPr>
        <w:t xml:space="preserve">‘Militancy Governance Under State Failure: Models of Legitimacy Contestation in Ungoverned Spaces’ </w:t>
      </w:r>
      <w:r w:rsidDel="00000000" w:rsidR="00000000" w:rsidRPr="00000000">
        <w:rPr>
          <w:rFonts w:ascii="Garamond" w:cs="Garamond" w:eastAsia="Garamond" w:hAnsi="Garamond"/>
          <w:i w:val="1"/>
          <w:sz w:val="22"/>
          <w:szCs w:val="22"/>
          <w:rtl w:val="0"/>
        </w:rPr>
        <w:t xml:space="preserve">Journal of Security Strategies. </w:t>
      </w:r>
      <w:r w:rsidDel="00000000" w:rsidR="00000000" w:rsidRPr="00000000">
        <w:rPr>
          <w:rFonts w:ascii="Garamond" w:cs="Garamond" w:eastAsia="Garamond" w:hAnsi="Garamond"/>
          <w:sz w:val="22"/>
          <w:szCs w:val="22"/>
          <w:rtl w:val="0"/>
        </w:rPr>
        <w:t xml:space="preserve">(ISSN: 1305-4740) Vol. 13, No. 26. October 2017 [ULAKBIM]</w:t>
      </w:r>
    </w:p>
    <w:p w:rsidR="00000000" w:rsidDel="00000000" w:rsidP="00000000" w:rsidRDefault="00000000" w:rsidRPr="00000000" w14:paraId="00000070">
      <w:pPr>
        <w:widowControl w:val="0"/>
        <w:ind w:left="720" w:firstLine="0"/>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71">
      <w:pPr>
        <w:widowControl w:val="0"/>
        <w:numPr>
          <w:ilvl w:val="0"/>
          <w:numId w:val="7"/>
        </w:numPr>
        <w:ind w:left="720" w:hanging="360"/>
        <w:jc w:val="both"/>
        <w:rPr>
          <w:rFonts w:ascii="Garamond" w:cs="Garamond" w:eastAsia="Garamond" w:hAnsi="Garamond"/>
          <w:sz w:val="22"/>
          <w:szCs w:val="22"/>
          <w:u w:val="none"/>
        </w:rPr>
      </w:pPr>
      <w:r w:rsidDel="00000000" w:rsidR="00000000" w:rsidRPr="00000000">
        <w:rPr>
          <w:rFonts w:ascii="Garamond" w:cs="Garamond" w:eastAsia="Garamond" w:hAnsi="Garamond"/>
          <w:sz w:val="22"/>
          <w:szCs w:val="22"/>
          <w:rtl w:val="0"/>
        </w:rPr>
        <w:t xml:space="preserve">‘Crisis Networks And Emergency Behavior: Digital Technologies And Non-state Political Actor Engagement’. </w:t>
      </w:r>
      <w:r w:rsidDel="00000000" w:rsidR="00000000" w:rsidRPr="00000000">
        <w:rPr>
          <w:rFonts w:ascii="Garamond" w:cs="Garamond" w:eastAsia="Garamond" w:hAnsi="Garamond"/>
          <w:i w:val="1"/>
          <w:sz w:val="22"/>
          <w:szCs w:val="22"/>
          <w:rtl w:val="0"/>
        </w:rPr>
        <w:t xml:space="preserve">Cyberpolitik Journal,</w:t>
      </w:r>
      <w:r w:rsidDel="00000000" w:rsidR="00000000" w:rsidRPr="00000000">
        <w:rPr>
          <w:rFonts w:ascii="Garamond" w:cs="Garamond" w:eastAsia="Garamond" w:hAnsi="Garamond"/>
          <w:sz w:val="22"/>
          <w:szCs w:val="22"/>
          <w:rtl w:val="0"/>
        </w:rPr>
        <w:t xml:space="preserve"> Vol. 2, No: 3, pp. 5-24</w:t>
      </w:r>
    </w:p>
    <w:p w:rsidR="00000000" w:rsidDel="00000000" w:rsidP="00000000" w:rsidRDefault="00000000" w:rsidRPr="00000000" w14:paraId="00000072">
      <w:pPr>
        <w:widowControl w:val="0"/>
        <w:ind w:left="720" w:firstLine="0"/>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73">
      <w:pPr>
        <w:widowControl w:val="0"/>
        <w:numPr>
          <w:ilvl w:val="0"/>
          <w:numId w:val="7"/>
        </w:numPr>
        <w:ind w:left="720" w:hanging="360"/>
        <w:jc w:val="both"/>
        <w:rPr>
          <w:rFonts w:ascii="Garamond" w:cs="Garamond" w:eastAsia="Garamond" w:hAnsi="Garamond"/>
          <w:sz w:val="22"/>
          <w:szCs w:val="22"/>
          <w:u w:val="none"/>
        </w:rPr>
      </w:pPr>
      <w:r w:rsidDel="00000000" w:rsidR="00000000" w:rsidRPr="00000000">
        <w:rPr>
          <w:rFonts w:ascii="Garamond" w:cs="Garamond" w:eastAsia="Garamond" w:hAnsi="Garamond"/>
          <w:sz w:val="22"/>
          <w:szCs w:val="22"/>
          <w:rtl w:val="0"/>
        </w:rPr>
        <w:t xml:space="preserve">‘Political Philosophy, Human Rights and Discourse of Intra-State Conflicts: The Case of Turkey’s Kurdish Question’. </w:t>
      </w:r>
      <w:r w:rsidDel="00000000" w:rsidR="00000000" w:rsidRPr="00000000">
        <w:rPr>
          <w:rFonts w:ascii="Garamond" w:cs="Garamond" w:eastAsia="Garamond" w:hAnsi="Garamond"/>
          <w:i w:val="1"/>
          <w:sz w:val="22"/>
          <w:szCs w:val="22"/>
          <w:rtl w:val="0"/>
        </w:rPr>
        <w:t xml:space="preserve">Research and Policy on Turkey </w:t>
      </w:r>
      <w:r w:rsidDel="00000000" w:rsidR="00000000" w:rsidRPr="00000000">
        <w:rPr>
          <w:rFonts w:ascii="Garamond" w:cs="Garamond" w:eastAsia="Garamond" w:hAnsi="Garamond"/>
          <w:sz w:val="22"/>
          <w:szCs w:val="22"/>
          <w:rtl w:val="0"/>
        </w:rPr>
        <w:t xml:space="preserve">(ISSN 2052-7004) Vol. 3, No. 1 July 2017</w:t>
      </w:r>
      <w:r w:rsidDel="00000000" w:rsidR="00000000" w:rsidRPr="00000000">
        <w:rPr>
          <w:rFonts w:ascii="Garamond" w:cs="Garamond" w:eastAsia="Garamond" w:hAnsi="Garamond"/>
          <w:i w:val="1"/>
          <w:sz w:val="22"/>
          <w:szCs w:val="22"/>
          <w:rtl w:val="0"/>
        </w:rPr>
        <w:t xml:space="preserve"> </w:t>
      </w:r>
      <w:r w:rsidDel="00000000" w:rsidR="00000000" w:rsidRPr="00000000">
        <w:rPr>
          <w:rFonts w:ascii="Garamond" w:cs="Garamond" w:eastAsia="Garamond" w:hAnsi="Garamond"/>
          <w:sz w:val="22"/>
          <w:szCs w:val="22"/>
          <w:rtl w:val="0"/>
        </w:rPr>
        <w:t xml:space="preserve">[EBSCO]</w:t>
      </w:r>
      <w:r w:rsidDel="00000000" w:rsidR="00000000" w:rsidRPr="00000000">
        <w:rPr>
          <w:rtl w:val="0"/>
        </w:rPr>
      </w:r>
    </w:p>
    <w:p w:rsidR="00000000" w:rsidDel="00000000" w:rsidP="00000000" w:rsidRDefault="00000000" w:rsidRPr="00000000" w14:paraId="00000074">
      <w:pPr>
        <w:widowControl w:val="0"/>
        <w:ind w:left="720" w:firstLine="0"/>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75">
      <w:pPr>
        <w:widowControl w:val="0"/>
        <w:numPr>
          <w:ilvl w:val="0"/>
          <w:numId w:val="7"/>
        </w:numPr>
        <w:ind w:left="720" w:hanging="360"/>
        <w:jc w:val="both"/>
        <w:rPr>
          <w:rFonts w:ascii="Garamond" w:cs="Garamond" w:eastAsia="Garamond" w:hAnsi="Garamond"/>
          <w:sz w:val="22"/>
          <w:szCs w:val="22"/>
          <w:u w:val="none"/>
        </w:rPr>
      </w:pPr>
      <w:r w:rsidDel="00000000" w:rsidR="00000000" w:rsidRPr="00000000">
        <w:rPr>
          <w:rFonts w:ascii="Garamond" w:cs="Garamond" w:eastAsia="Garamond" w:hAnsi="Garamond"/>
          <w:sz w:val="22"/>
          <w:szCs w:val="22"/>
          <w:rtl w:val="0"/>
        </w:rPr>
        <w:t xml:space="preserve">‘Paris İklim Anlaşmasına Teorik Yaklaşım: Neo-Neo Tartışması, Eko-Marksizm ve Yeşil Kapitalizm’ (</w:t>
      </w:r>
      <w:r w:rsidDel="00000000" w:rsidR="00000000" w:rsidRPr="00000000">
        <w:rPr>
          <w:rFonts w:ascii="Garamond" w:cs="Garamond" w:eastAsia="Garamond" w:hAnsi="Garamond"/>
          <w:i w:val="1"/>
          <w:sz w:val="22"/>
          <w:szCs w:val="22"/>
          <w:rtl w:val="0"/>
        </w:rPr>
        <w:t xml:space="preserve">IR Theoretical Approach to the Paris Climate Agreement: Neo-Neo Debate, Eco-Marxism and Green Capitalism</w:t>
      </w:r>
      <w:r w:rsidDel="00000000" w:rsidR="00000000" w:rsidRPr="00000000">
        <w:rPr>
          <w:rFonts w:ascii="Garamond" w:cs="Garamond" w:eastAsia="Garamond" w:hAnsi="Garamond"/>
          <w:sz w:val="22"/>
          <w:szCs w:val="22"/>
          <w:rtl w:val="0"/>
        </w:rPr>
        <w:t xml:space="preserve">). </w:t>
      </w:r>
      <w:r w:rsidDel="00000000" w:rsidR="00000000" w:rsidRPr="00000000">
        <w:rPr>
          <w:rFonts w:ascii="Garamond" w:cs="Garamond" w:eastAsia="Garamond" w:hAnsi="Garamond"/>
          <w:i w:val="1"/>
          <w:sz w:val="22"/>
          <w:szCs w:val="22"/>
          <w:rtl w:val="0"/>
        </w:rPr>
        <w:t xml:space="preserve">Uluslararası İlişkiler, </w:t>
      </w:r>
      <w:r w:rsidDel="00000000" w:rsidR="00000000" w:rsidRPr="00000000">
        <w:rPr>
          <w:rFonts w:ascii="Garamond" w:cs="Garamond" w:eastAsia="Garamond" w:hAnsi="Garamond"/>
          <w:sz w:val="22"/>
          <w:szCs w:val="22"/>
          <w:rtl w:val="0"/>
        </w:rPr>
        <w:t xml:space="preserve">(ISSN: 1304-7310) Vol. 13, No. 54, May 2017. [SSCI]</w:t>
      </w:r>
    </w:p>
    <w:p w:rsidR="00000000" w:rsidDel="00000000" w:rsidP="00000000" w:rsidRDefault="00000000" w:rsidRPr="00000000" w14:paraId="00000076">
      <w:pPr>
        <w:widowControl w:val="0"/>
        <w:ind w:left="720" w:firstLine="0"/>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77">
      <w:pPr>
        <w:widowControl w:val="0"/>
        <w:numPr>
          <w:ilvl w:val="0"/>
          <w:numId w:val="7"/>
        </w:numPr>
        <w:ind w:left="720" w:hanging="360"/>
        <w:jc w:val="both"/>
        <w:rPr>
          <w:rFonts w:ascii="Garamond" w:cs="Garamond" w:eastAsia="Garamond" w:hAnsi="Garamond"/>
          <w:sz w:val="22"/>
          <w:szCs w:val="22"/>
          <w:u w:val="none"/>
        </w:rPr>
      </w:pPr>
      <w:r w:rsidDel="00000000" w:rsidR="00000000" w:rsidRPr="00000000">
        <w:rPr>
          <w:rFonts w:ascii="Garamond" w:cs="Garamond" w:eastAsia="Garamond" w:hAnsi="Garamond"/>
          <w:sz w:val="22"/>
          <w:szCs w:val="22"/>
          <w:rtl w:val="0"/>
        </w:rPr>
        <w:t xml:space="preserve">‘Discourse and Policy in Foreign Conflicts: The case of the Kurds’. </w:t>
      </w:r>
      <w:r w:rsidDel="00000000" w:rsidR="00000000" w:rsidRPr="00000000">
        <w:rPr>
          <w:rFonts w:ascii="Garamond" w:cs="Garamond" w:eastAsia="Garamond" w:hAnsi="Garamond"/>
          <w:i w:val="1"/>
          <w:sz w:val="22"/>
          <w:szCs w:val="22"/>
          <w:rtl w:val="0"/>
        </w:rPr>
        <w:t xml:space="preserve">All Azimuth: A Journal of Foreign Policy and Peace. (ISSN: 2146-7757) </w:t>
      </w:r>
      <w:r w:rsidDel="00000000" w:rsidR="00000000" w:rsidRPr="00000000">
        <w:rPr>
          <w:rFonts w:ascii="Garamond" w:cs="Garamond" w:eastAsia="Garamond" w:hAnsi="Garamond"/>
          <w:sz w:val="22"/>
          <w:szCs w:val="22"/>
          <w:rtl w:val="0"/>
        </w:rPr>
        <w:t xml:space="preserve">Vol. 6, No. 1, Jan. 2017, pp. 49-82 [ESCI]</w:t>
      </w:r>
    </w:p>
    <w:p w:rsidR="00000000" w:rsidDel="00000000" w:rsidP="00000000" w:rsidRDefault="00000000" w:rsidRPr="00000000" w14:paraId="00000078">
      <w:pPr>
        <w:widowControl w:val="0"/>
        <w:ind w:left="720" w:firstLine="0"/>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79">
      <w:pPr>
        <w:widowControl w:val="0"/>
        <w:numPr>
          <w:ilvl w:val="0"/>
          <w:numId w:val="7"/>
        </w:numPr>
        <w:ind w:left="720" w:hanging="360"/>
        <w:jc w:val="both"/>
        <w:rPr>
          <w:rFonts w:ascii="Garamond" w:cs="Garamond" w:eastAsia="Garamond" w:hAnsi="Garamond"/>
          <w:sz w:val="22"/>
          <w:szCs w:val="22"/>
          <w:u w:val="none"/>
        </w:rPr>
      </w:pPr>
      <w:r w:rsidDel="00000000" w:rsidR="00000000" w:rsidRPr="00000000">
        <w:rPr>
          <w:rFonts w:ascii="Garamond" w:cs="Garamond" w:eastAsia="Garamond" w:hAnsi="Garamond"/>
          <w:sz w:val="22"/>
          <w:szCs w:val="22"/>
          <w:rtl w:val="0"/>
        </w:rPr>
        <w:t xml:space="preserve">‘Third Parties in European Politics: Corrective and Conveyor Formations’. </w:t>
      </w:r>
      <w:r w:rsidDel="00000000" w:rsidR="00000000" w:rsidRPr="00000000">
        <w:rPr>
          <w:rFonts w:ascii="Garamond" w:cs="Garamond" w:eastAsia="Garamond" w:hAnsi="Garamond"/>
          <w:i w:val="1"/>
          <w:sz w:val="22"/>
          <w:szCs w:val="22"/>
          <w:rtl w:val="0"/>
        </w:rPr>
        <w:t xml:space="preserve">Perceptions: Journal of International Affairs. (ISSN: 1300-8641) </w:t>
      </w:r>
      <w:r w:rsidDel="00000000" w:rsidR="00000000" w:rsidRPr="00000000">
        <w:rPr>
          <w:rFonts w:ascii="Garamond" w:cs="Garamond" w:eastAsia="Garamond" w:hAnsi="Garamond"/>
          <w:sz w:val="22"/>
          <w:szCs w:val="22"/>
          <w:rtl w:val="0"/>
        </w:rPr>
        <w:t xml:space="preserve">Vol. 21, No. 2, Summer 2016, pp. 1-28 [ULAKBIM]</w:t>
      </w:r>
    </w:p>
    <w:p w:rsidR="00000000" w:rsidDel="00000000" w:rsidP="00000000" w:rsidRDefault="00000000" w:rsidRPr="00000000" w14:paraId="0000007A">
      <w:pPr>
        <w:widowControl w:val="0"/>
        <w:ind w:left="720" w:firstLine="0"/>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7B">
      <w:pPr>
        <w:widowControl w:val="0"/>
        <w:numPr>
          <w:ilvl w:val="0"/>
          <w:numId w:val="7"/>
        </w:numPr>
        <w:ind w:left="720" w:hanging="360"/>
        <w:jc w:val="both"/>
        <w:rPr>
          <w:rFonts w:ascii="Garamond" w:cs="Garamond" w:eastAsia="Garamond" w:hAnsi="Garamond"/>
          <w:sz w:val="22"/>
          <w:szCs w:val="22"/>
          <w:u w:val="none"/>
        </w:rPr>
      </w:pPr>
      <w:r w:rsidDel="00000000" w:rsidR="00000000" w:rsidRPr="00000000">
        <w:rPr>
          <w:rFonts w:ascii="Garamond" w:cs="Garamond" w:eastAsia="Garamond" w:hAnsi="Garamond"/>
          <w:sz w:val="22"/>
          <w:szCs w:val="22"/>
          <w:rtl w:val="0"/>
        </w:rPr>
        <w:t xml:space="preserve"> ‘How Turks Mobilized Against the Coup: The Power of the Mosque and the Hashtag – A Geospatial Analysis’ </w:t>
      </w:r>
      <w:r w:rsidDel="00000000" w:rsidR="00000000" w:rsidRPr="00000000">
        <w:rPr>
          <w:rFonts w:ascii="Garamond" w:cs="Garamond" w:eastAsia="Garamond" w:hAnsi="Garamond"/>
          <w:i w:val="1"/>
          <w:sz w:val="22"/>
          <w:szCs w:val="22"/>
          <w:rtl w:val="0"/>
        </w:rPr>
        <w:t xml:space="preserve">Foreign Affairs, </w:t>
      </w:r>
      <w:r w:rsidDel="00000000" w:rsidR="00000000" w:rsidRPr="00000000">
        <w:rPr>
          <w:rFonts w:ascii="Garamond" w:cs="Garamond" w:eastAsia="Garamond" w:hAnsi="Garamond"/>
          <w:sz w:val="22"/>
          <w:szCs w:val="22"/>
          <w:rtl w:val="0"/>
        </w:rPr>
        <w:t xml:space="preserve">September 14, 2016 (ISSN: 0015-7120) [Peer-reviewed online-only]</w:t>
      </w:r>
      <w:r w:rsidDel="00000000" w:rsidR="00000000" w:rsidRPr="00000000">
        <w:rPr>
          <w:rtl w:val="0"/>
        </w:rPr>
      </w:r>
    </w:p>
    <w:p w:rsidR="00000000" w:rsidDel="00000000" w:rsidP="00000000" w:rsidRDefault="00000000" w:rsidRPr="00000000" w14:paraId="0000007C">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both"/>
        <w:rPr>
          <w:rFonts w:ascii="Garamond" w:cs="Garamond" w:eastAsia="Garamond" w:hAnsi="Garamond"/>
          <w:b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Winner: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Society for Digital Diplomacy: Best Research Article in the Field of Digital Politics, April 2017</w:t>
      </w:r>
      <w:r w:rsidDel="00000000" w:rsidR="00000000" w:rsidRPr="00000000">
        <w:rPr>
          <w:rtl w:val="0"/>
        </w:rPr>
      </w:r>
    </w:p>
    <w:p w:rsidR="00000000" w:rsidDel="00000000" w:rsidP="00000000" w:rsidRDefault="00000000" w:rsidRPr="00000000" w14:paraId="0000007D">
      <w:pPr>
        <w:widowControl w:val="0"/>
        <w:numPr>
          <w:ilvl w:val="0"/>
          <w:numId w:val="7"/>
        </w:numPr>
        <w:ind w:left="720" w:hanging="360"/>
        <w:jc w:val="both"/>
        <w:rPr>
          <w:rFonts w:ascii="Garamond" w:cs="Garamond" w:eastAsia="Garamond" w:hAnsi="Garamond"/>
          <w:sz w:val="22"/>
          <w:szCs w:val="22"/>
          <w:u w:val="none"/>
        </w:rPr>
      </w:pPr>
      <w:r w:rsidDel="00000000" w:rsidR="00000000" w:rsidRPr="00000000">
        <w:rPr>
          <w:rFonts w:ascii="Garamond" w:cs="Garamond" w:eastAsia="Garamond" w:hAnsi="Garamond"/>
          <w:sz w:val="22"/>
          <w:szCs w:val="22"/>
          <w:rtl w:val="0"/>
        </w:rPr>
        <w:t xml:space="preserve">‘Weak States, Strong Non-state Actors: Theory of Competitive Control in Northern Syria’. </w:t>
      </w:r>
      <w:r w:rsidDel="00000000" w:rsidR="00000000" w:rsidRPr="00000000">
        <w:rPr>
          <w:rFonts w:ascii="Garamond" w:cs="Garamond" w:eastAsia="Garamond" w:hAnsi="Garamond"/>
          <w:i w:val="1"/>
          <w:sz w:val="22"/>
          <w:szCs w:val="22"/>
          <w:rtl w:val="0"/>
        </w:rPr>
        <w:t xml:space="preserve">Ortadoğu Etütleri, </w:t>
      </w:r>
      <w:r w:rsidDel="00000000" w:rsidR="00000000" w:rsidRPr="00000000">
        <w:rPr>
          <w:rFonts w:ascii="Garamond" w:cs="Garamond" w:eastAsia="Garamond" w:hAnsi="Garamond"/>
          <w:sz w:val="22"/>
          <w:szCs w:val="22"/>
          <w:rtl w:val="0"/>
        </w:rPr>
        <w:t xml:space="preserve">(ISSN: 1309-1557) Vol. 8, No. 1, July 2016, pp.58-78 [ULAKBIM]</w:t>
      </w:r>
    </w:p>
    <w:p w:rsidR="00000000" w:rsidDel="00000000" w:rsidP="00000000" w:rsidRDefault="00000000" w:rsidRPr="00000000" w14:paraId="0000007E">
      <w:pPr>
        <w:widowControl w:val="0"/>
        <w:ind w:left="720" w:firstLine="0"/>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7F">
      <w:pPr>
        <w:widowControl w:val="0"/>
        <w:numPr>
          <w:ilvl w:val="0"/>
          <w:numId w:val="7"/>
        </w:numPr>
        <w:ind w:left="720" w:hanging="360"/>
        <w:jc w:val="both"/>
        <w:rPr>
          <w:rFonts w:ascii="Garamond" w:cs="Garamond" w:eastAsia="Garamond" w:hAnsi="Garamond"/>
          <w:sz w:val="22"/>
          <w:szCs w:val="22"/>
          <w:u w:val="none"/>
        </w:rPr>
      </w:pPr>
      <w:r w:rsidDel="00000000" w:rsidR="00000000" w:rsidRPr="00000000">
        <w:rPr>
          <w:rFonts w:ascii="Garamond" w:cs="Garamond" w:eastAsia="Garamond" w:hAnsi="Garamond"/>
          <w:sz w:val="22"/>
          <w:szCs w:val="22"/>
          <w:rtl w:val="0"/>
        </w:rPr>
        <w:t xml:space="preserve">‘Exporting Iran’s Gas: Turkey between IRGC and Gazprom’. </w:t>
      </w:r>
      <w:r w:rsidDel="00000000" w:rsidR="00000000" w:rsidRPr="00000000">
        <w:rPr>
          <w:rFonts w:ascii="Garamond" w:cs="Garamond" w:eastAsia="Garamond" w:hAnsi="Garamond"/>
          <w:i w:val="1"/>
          <w:sz w:val="22"/>
          <w:szCs w:val="22"/>
          <w:rtl w:val="0"/>
        </w:rPr>
        <w:t xml:space="preserve">Middle East Policy</w:t>
      </w:r>
      <w:r w:rsidDel="00000000" w:rsidR="00000000" w:rsidRPr="00000000">
        <w:rPr>
          <w:rFonts w:ascii="Garamond" w:cs="Garamond" w:eastAsia="Garamond" w:hAnsi="Garamond"/>
          <w:sz w:val="22"/>
          <w:szCs w:val="22"/>
          <w:rtl w:val="0"/>
        </w:rPr>
        <w:t xml:space="preserve">. (ISSN: 1475-4967) Summer 2016, Vol. 23, No. 2 [SSCI]</w:t>
      </w:r>
    </w:p>
    <w:p w:rsidR="00000000" w:rsidDel="00000000" w:rsidP="00000000" w:rsidRDefault="00000000" w:rsidRPr="00000000" w14:paraId="00000080">
      <w:pPr>
        <w:widowControl w:val="0"/>
        <w:ind w:left="720" w:firstLine="0"/>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81">
      <w:pPr>
        <w:widowControl w:val="0"/>
        <w:numPr>
          <w:ilvl w:val="0"/>
          <w:numId w:val="7"/>
        </w:numPr>
        <w:ind w:left="720" w:hanging="360"/>
        <w:jc w:val="both"/>
        <w:rPr>
          <w:rFonts w:ascii="Garamond" w:cs="Garamond" w:eastAsia="Garamond" w:hAnsi="Garamond"/>
          <w:sz w:val="22"/>
          <w:szCs w:val="22"/>
          <w:u w:val="none"/>
        </w:rPr>
      </w:pPr>
      <w:r w:rsidDel="00000000" w:rsidR="00000000" w:rsidRPr="00000000">
        <w:rPr>
          <w:rFonts w:ascii="Garamond" w:cs="Garamond" w:eastAsia="Garamond" w:hAnsi="Garamond"/>
          <w:sz w:val="22"/>
          <w:szCs w:val="22"/>
          <w:rtl w:val="0"/>
        </w:rPr>
        <w:t xml:space="preserve">‘Schrödinger’s Kurds: Transnational Kurdish Politics in the Age of Shifting Borders’. </w:t>
      </w:r>
      <w:r w:rsidDel="00000000" w:rsidR="00000000" w:rsidRPr="00000000">
        <w:rPr>
          <w:rFonts w:ascii="Garamond" w:cs="Garamond" w:eastAsia="Garamond" w:hAnsi="Garamond"/>
          <w:i w:val="1"/>
          <w:sz w:val="22"/>
          <w:szCs w:val="22"/>
          <w:rtl w:val="0"/>
        </w:rPr>
        <w:t xml:space="preserve">Journal of International Affairs</w:t>
      </w:r>
      <w:r w:rsidDel="00000000" w:rsidR="00000000" w:rsidRPr="00000000">
        <w:rPr>
          <w:rFonts w:ascii="Garamond" w:cs="Garamond" w:eastAsia="Garamond" w:hAnsi="Garamond"/>
          <w:sz w:val="22"/>
          <w:szCs w:val="22"/>
          <w:rtl w:val="0"/>
        </w:rPr>
        <w:t xml:space="preserve">, (ISSN: 0022-197X) Spring/Summer 2016, Vol. 69, No. 2. [SSCI]</w:t>
      </w:r>
    </w:p>
    <w:p w:rsidR="00000000" w:rsidDel="00000000" w:rsidP="00000000" w:rsidRDefault="00000000" w:rsidRPr="00000000" w14:paraId="00000082">
      <w:pPr>
        <w:widowControl w:val="0"/>
        <w:ind w:left="720" w:firstLine="0"/>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83">
      <w:pPr>
        <w:widowControl w:val="0"/>
        <w:numPr>
          <w:ilvl w:val="0"/>
          <w:numId w:val="7"/>
        </w:numPr>
        <w:ind w:left="720" w:hanging="360"/>
        <w:jc w:val="both"/>
        <w:rPr>
          <w:rFonts w:ascii="Garamond" w:cs="Garamond" w:eastAsia="Garamond" w:hAnsi="Garamond"/>
          <w:sz w:val="22"/>
          <w:szCs w:val="22"/>
          <w:u w:val="none"/>
        </w:rPr>
      </w:pPr>
      <w:r w:rsidDel="00000000" w:rsidR="00000000" w:rsidRPr="00000000">
        <w:rPr>
          <w:rFonts w:ascii="Garamond" w:cs="Garamond" w:eastAsia="Garamond" w:hAnsi="Garamond"/>
          <w:sz w:val="22"/>
          <w:szCs w:val="22"/>
          <w:rtl w:val="0"/>
        </w:rPr>
        <w:t xml:space="preserve">‘Clash of Empires: Why Russia and Turkey Fight’. </w:t>
      </w:r>
      <w:r w:rsidDel="00000000" w:rsidR="00000000" w:rsidRPr="00000000">
        <w:rPr>
          <w:rFonts w:ascii="Garamond" w:cs="Garamond" w:eastAsia="Garamond" w:hAnsi="Garamond"/>
          <w:i w:val="1"/>
          <w:sz w:val="22"/>
          <w:szCs w:val="22"/>
          <w:rtl w:val="0"/>
        </w:rPr>
        <w:t xml:space="preserve">Foreign Affairs</w:t>
      </w:r>
      <w:r w:rsidDel="00000000" w:rsidR="00000000" w:rsidRPr="00000000">
        <w:rPr>
          <w:rFonts w:ascii="Garamond" w:cs="Garamond" w:eastAsia="Garamond" w:hAnsi="Garamond"/>
          <w:sz w:val="22"/>
          <w:szCs w:val="22"/>
          <w:rtl w:val="0"/>
        </w:rPr>
        <w:t xml:space="preserve">. (ISSN: 0015-7120) November 29, 2015 [Peer-reviewed online-only]</w:t>
      </w:r>
      <w:r w:rsidDel="00000000" w:rsidR="00000000" w:rsidRPr="00000000">
        <w:rPr>
          <w:rtl w:val="0"/>
        </w:rPr>
      </w:r>
    </w:p>
    <w:p w:rsidR="00000000" w:rsidDel="00000000" w:rsidP="00000000" w:rsidRDefault="00000000" w:rsidRPr="00000000" w14:paraId="00000084">
      <w:pPr>
        <w:widowControl w:val="0"/>
        <w:ind w:left="720" w:firstLine="0"/>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85">
      <w:pPr>
        <w:widowControl w:val="0"/>
        <w:numPr>
          <w:ilvl w:val="0"/>
          <w:numId w:val="7"/>
        </w:numPr>
        <w:ind w:left="720" w:hanging="360"/>
        <w:jc w:val="both"/>
        <w:rPr>
          <w:rFonts w:ascii="Garamond" w:cs="Garamond" w:eastAsia="Garamond" w:hAnsi="Garamond"/>
          <w:sz w:val="22"/>
          <w:szCs w:val="22"/>
          <w:u w:val="none"/>
        </w:rPr>
      </w:pPr>
      <w:r w:rsidDel="00000000" w:rsidR="00000000" w:rsidRPr="00000000">
        <w:rPr>
          <w:rFonts w:ascii="Garamond" w:cs="Garamond" w:eastAsia="Garamond" w:hAnsi="Garamond"/>
          <w:sz w:val="22"/>
          <w:szCs w:val="22"/>
          <w:rtl w:val="0"/>
        </w:rPr>
        <w:t xml:space="preserve">‘Ankara to Black Sea: Turkey and Russia’s Age Old Struggle for Regional Supremacy’. </w:t>
      </w:r>
      <w:r w:rsidDel="00000000" w:rsidR="00000000" w:rsidRPr="00000000">
        <w:rPr>
          <w:rFonts w:ascii="Garamond" w:cs="Garamond" w:eastAsia="Garamond" w:hAnsi="Garamond"/>
          <w:i w:val="1"/>
          <w:sz w:val="22"/>
          <w:szCs w:val="22"/>
          <w:rtl w:val="0"/>
        </w:rPr>
        <w:t xml:space="preserve">Foreign Affairs</w:t>
      </w:r>
      <w:r w:rsidDel="00000000" w:rsidR="00000000" w:rsidRPr="00000000">
        <w:rPr>
          <w:rFonts w:ascii="Garamond" w:cs="Garamond" w:eastAsia="Garamond" w:hAnsi="Garamond"/>
          <w:sz w:val="22"/>
          <w:szCs w:val="22"/>
          <w:rtl w:val="0"/>
        </w:rPr>
        <w:t xml:space="preserve">. (ISSN: 0015-7120) May 12, 2014 [Peer-reviewed online-only]</w:t>
      </w:r>
      <w:r w:rsidDel="00000000" w:rsidR="00000000" w:rsidRPr="00000000">
        <w:rPr>
          <w:rtl w:val="0"/>
        </w:rPr>
      </w:r>
    </w:p>
    <w:p w:rsidR="00000000" w:rsidDel="00000000" w:rsidP="00000000" w:rsidRDefault="00000000" w:rsidRPr="00000000" w14:paraId="00000086">
      <w:pPr>
        <w:widowControl w:val="0"/>
        <w:ind w:left="720" w:firstLine="0"/>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87">
      <w:pPr>
        <w:widowControl w:val="0"/>
        <w:numPr>
          <w:ilvl w:val="0"/>
          <w:numId w:val="7"/>
        </w:numPr>
        <w:ind w:left="720" w:hanging="360"/>
        <w:jc w:val="both"/>
        <w:rPr>
          <w:rFonts w:ascii="Garamond" w:cs="Garamond" w:eastAsia="Garamond" w:hAnsi="Garamond"/>
          <w:sz w:val="22"/>
          <w:szCs w:val="22"/>
          <w:u w:val="none"/>
        </w:rPr>
      </w:pPr>
      <w:r w:rsidDel="00000000" w:rsidR="00000000" w:rsidRPr="00000000">
        <w:rPr>
          <w:rFonts w:ascii="Garamond" w:cs="Garamond" w:eastAsia="Garamond" w:hAnsi="Garamond"/>
          <w:sz w:val="22"/>
          <w:szCs w:val="22"/>
          <w:rtl w:val="0"/>
        </w:rPr>
        <w:t xml:space="preserve">‘How Turkey’s Islamists Fell out of love with Iran’. </w:t>
      </w:r>
      <w:r w:rsidDel="00000000" w:rsidR="00000000" w:rsidRPr="00000000">
        <w:rPr>
          <w:rFonts w:ascii="Garamond" w:cs="Garamond" w:eastAsia="Garamond" w:hAnsi="Garamond"/>
          <w:i w:val="1"/>
          <w:sz w:val="22"/>
          <w:szCs w:val="22"/>
          <w:rtl w:val="0"/>
        </w:rPr>
        <w:t xml:space="preserve">Middle East Policy</w:t>
      </w:r>
      <w:r w:rsidDel="00000000" w:rsidR="00000000" w:rsidRPr="00000000">
        <w:rPr>
          <w:rFonts w:ascii="Garamond" w:cs="Garamond" w:eastAsia="Garamond" w:hAnsi="Garamond"/>
          <w:sz w:val="22"/>
          <w:szCs w:val="22"/>
          <w:rtl w:val="0"/>
        </w:rPr>
        <w:t xml:space="preserve">. (</w:t>
      </w:r>
      <w:r w:rsidDel="00000000" w:rsidR="00000000" w:rsidRPr="00000000">
        <w:rPr>
          <w:rFonts w:ascii="Garamond" w:cs="Garamond" w:eastAsia="Garamond" w:hAnsi="Garamond"/>
          <w:color w:val="000000"/>
          <w:sz w:val="22"/>
          <w:szCs w:val="22"/>
          <w:highlight w:val="white"/>
          <w:rtl w:val="0"/>
        </w:rPr>
        <w:t xml:space="preserve">ISSN: 1475-4967)</w:t>
      </w:r>
      <w:r w:rsidDel="00000000" w:rsidR="00000000" w:rsidRPr="00000000">
        <w:rPr>
          <w:rFonts w:ascii="Garamond" w:cs="Garamond" w:eastAsia="Garamond" w:hAnsi="Garamond"/>
          <w:sz w:val="22"/>
          <w:szCs w:val="22"/>
          <w:rtl w:val="0"/>
        </w:rPr>
        <w:t xml:space="preserve">, Vol. 19 Issue: 4, Winter 2012. Pp. 103-109 [SSCI]</w:t>
      </w:r>
    </w:p>
    <w:p w:rsidR="00000000" w:rsidDel="00000000" w:rsidP="00000000" w:rsidRDefault="00000000" w:rsidRPr="00000000" w14:paraId="00000088">
      <w:pPr>
        <w:widowControl w:val="0"/>
        <w:ind w:left="720" w:firstLine="0"/>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89">
      <w:pPr>
        <w:widowControl w:val="0"/>
        <w:numPr>
          <w:ilvl w:val="0"/>
          <w:numId w:val="7"/>
        </w:numPr>
        <w:ind w:left="720" w:hanging="360"/>
        <w:jc w:val="both"/>
        <w:rPr>
          <w:rFonts w:ascii="Garamond" w:cs="Garamond" w:eastAsia="Garamond" w:hAnsi="Garamond"/>
          <w:u w:val="none"/>
        </w:rPr>
      </w:pPr>
      <w:r w:rsidDel="00000000" w:rsidR="00000000" w:rsidRPr="00000000">
        <w:rPr>
          <w:rFonts w:ascii="Garamond" w:cs="Garamond" w:eastAsia="Garamond" w:hAnsi="Garamond"/>
          <w:sz w:val="22"/>
          <w:szCs w:val="22"/>
          <w:rtl w:val="0"/>
        </w:rPr>
        <w:t xml:space="preserve"> ‘The Forgotten Turkish Secular Model’. </w:t>
      </w:r>
      <w:r w:rsidDel="00000000" w:rsidR="00000000" w:rsidRPr="00000000">
        <w:rPr>
          <w:rFonts w:ascii="Garamond" w:cs="Garamond" w:eastAsia="Garamond" w:hAnsi="Garamond"/>
          <w:i w:val="1"/>
          <w:rtl w:val="0"/>
        </w:rPr>
        <w:t xml:space="preserve">Middle East Quarterly</w:t>
      </w:r>
      <w:r w:rsidDel="00000000" w:rsidR="00000000" w:rsidRPr="00000000">
        <w:rPr>
          <w:rFonts w:ascii="Garamond" w:cs="Garamond" w:eastAsia="Garamond" w:hAnsi="Garamond"/>
          <w:rtl w:val="0"/>
        </w:rPr>
        <w:t xml:space="preserve">. (ISSN: 1073-9467) Vol.20 N:1, Winter 2013 </w:t>
      </w:r>
      <w:r w:rsidDel="00000000" w:rsidR="00000000" w:rsidRPr="00000000">
        <w:rPr>
          <w:rFonts w:ascii="Garamond" w:cs="Garamond" w:eastAsia="Garamond" w:hAnsi="Garamond"/>
          <w:sz w:val="22"/>
          <w:szCs w:val="22"/>
          <w:rtl w:val="0"/>
        </w:rPr>
        <w:t xml:space="preserve">[IPSA]</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720" w:right="266"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200" w:before="0" w:line="250" w:lineRule="auto"/>
        <w:ind w:left="720" w:right="266" w:hanging="360"/>
        <w:jc w:val="both"/>
        <w:rPr>
          <w:rFonts w:ascii="Garamond" w:cs="Garamond" w:eastAsia="Garamond" w:hAnsi="Garamond"/>
          <w:sz w:val="22"/>
          <w:szCs w:val="22"/>
          <w:u w:val="no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‘Legacy of the Arab Spring: The Question of Independence and Sovereignty’.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Journal of International Affairs</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w:t>
      </w:r>
      <w:r w:rsidDel="00000000" w:rsidR="00000000" w:rsidRPr="00000000">
        <w:rPr>
          <w:rFonts w:ascii="Garamond" w:cs="Garamond" w:eastAsia="Garamond" w:hAnsi="Garamond"/>
          <w:sz w:val="22"/>
          <w:szCs w:val="22"/>
          <w:rtl w:val="0"/>
        </w:rPr>
        <w:t xml:space="preserve">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w:t>
      </w:r>
      <w:r w:rsidDel="00000000" w:rsidR="00000000" w:rsidRPr="00000000">
        <w:rPr>
          <w:rFonts w:ascii="Garamond" w:cs="Garamond" w:eastAsia="Garamond" w:hAnsi="Garamond"/>
          <w:b w:val="0"/>
          <w:i w:val="0"/>
          <w:smallCaps w:val="0"/>
          <w:strike w:val="0"/>
          <w:color w:val="000000"/>
          <w:sz w:val="22"/>
          <w:szCs w:val="22"/>
          <w:highlight w:val="white"/>
          <w:u w:val="none"/>
          <w:vertAlign w:val="baseline"/>
          <w:rtl w:val="0"/>
        </w:rPr>
        <w:t xml:space="preserve">ISSN: 0022-197X) Spring-Summer 2012.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[Peer-reviewed online-only]</w:t>
      </w:r>
    </w:p>
    <w:p w:rsidR="00000000" w:rsidDel="00000000" w:rsidP="00000000" w:rsidRDefault="00000000" w:rsidRPr="00000000" w14:paraId="0000008C">
      <w:pPr>
        <w:widowControl w:val="0"/>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8D">
      <w:pPr>
        <w:widowControl w:val="0"/>
        <w:pBdr>
          <w:bottom w:color="000000" w:space="1" w:sz="6" w:val="single"/>
        </w:pBdr>
        <w:jc w:val="both"/>
        <w:rPr>
          <w:rFonts w:ascii="Garamond" w:cs="Garamond" w:eastAsia="Garamond" w:hAnsi="Garamond"/>
          <w:b w:val="1"/>
          <w:sz w:val="22"/>
          <w:szCs w:val="22"/>
        </w:rPr>
      </w:pPr>
      <w:r w:rsidDel="00000000" w:rsidR="00000000" w:rsidRPr="00000000">
        <w:rPr>
          <w:rFonts w:ascii="Garamond" w:cs="Garamond" w:eastAsia="Garamond" w:hAnsi="Garamond"/>
          <w:b w:val="1"/>
          <w:sz w:val="22"/>
          <w:szCs w:val="22"/>
          <w:rtl w:val="0"/>
        </w:rPr>
        <w:t xml:space="preserve">FUNDING and GRANTS </w:t>
      </w:r>
    </w:p>
    <w:p w:rsidR="00000000" w:rsidDel="00000000" w:rsidP="00000000" w:rsidRDefault="00000000" w:rsidRPr="00000000" w14:paraId="0000008E">
      <w:pPr>
        <w:widowControl w:val="0"/>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8F">
      <w:pPr>
        <w:widowControl w:val="0"/>
        <w:ind w:left="1440" w:hanging="144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2020</w:t>
        <w:tab/>
        <w:t xml:space="preserve">The Scientific and Technological Research Council of Turkey (TUBITAK-1001 Program). ‘Digital Rebel Diplomacy in Iraq and Syria’. 745,000 TL (Principal Investigator)</w:t>
      </w:r>
    </w:p>
    <w:p w:rsidR="00000000" w:rsidDel="00000000" w:rsidP="00000000" w:rsidRDefault="00000000" w:rsidRPr="00000000" w14:paraId="00000090">
      <w:pPr>
        <w:widowControl w:val="0"/>
        <w:ind w:left="1440" w:hanging="1440"/>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91">
      <w:pPr>
        <w:widowControl w:val="0"/>
        <w:ind w:left="1440" w:hanging="144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2020 </w:t>
        <w:tab/>
        <w:t xml:space="preserve">NATO Public Diplomacy Division ‘Fact-checking in Military Crises’. $190,000 </w:t>
      </w:r>
    </w:p>
    <w:p w:rsidR="00000000" w:rsidDel="00000000" w:rsidP="00000000" w:rsidRDefault="00000000" w:rsidRPr="00000000" w14:paraId="00000092">
      <w:pPr>
        <w:widowControl w:val="0"/>
        <w:ind w:left="2880" w:hanging="144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(Principal Investigator)</w:t>
      </w:r>
    </w:p>
    <w:p w:rsidR="00000000" w:rsidDel="00000000" w:rsidP="00000000" w:rsidRDefault="00000000" w:rsidRPr="00000000" w14:paraId="00000093">
      <w:pPr>
        <w:widowControl w:val="0"/>
        <w:ind w:left="1440" w:hanging="1440"/>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94">
      <w:pPr>
        <w:widowControl w:val="0"/>
        <w:ind w:left="1440" w:hanging="144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2020</w:t>
        <w:tab/>
        <w:t xml:space="preserve">The Scientific and Technological Research Council of Turkey (TUBITAK-1001 Program)</w:t>
      </w:r>
    </w:p>
    <w:p w:rsidR="00000000" w:rsidDel="00000000" w:rsidP="00000000" w:rsidRDefault="00000000" w:rsidRPr="00000000" w14:paraId="00000095">
      <w:pPr>
        <w:widowControl w:val="0"/>
        <w:ind w:left="1440" w:hanging="144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‘Ethical Boundaries and Correlates of COVID Precaution Compliance’ 200,000 TL </w:t>
      </w:r>
    </w:p>
    <w:p w:rsidR="00000000" w:rsidDel="00000000" w:rsidP="00000000" w:rsidRDefault="00000000" w:rsidRPr="00000000" w14:paraId="00000096">
      <w:pPr>
        <w:widowControl w:val="0"/>
        <w:ind w:left="2880" w:hanging="144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(Principal Investigator)</w:t>
      </w:r>
    </w:p>
    <w:p w:rsidR="00000000" w:rsidDel="00000000" w:rsidP="00000000" w:rsidRDefault="00000000" w:rsidRPr="00000000" w14:paraId="00000097">
      <w:pPr>
        <w:widowControl w:val="0"/>
        <w:ind w:left="1440" w:hanging="1440"/>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98">
      <w:pPr>
        <w:widowControl w:val="0"/>
        <w:ind w:left="1440" w:hanging="144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2018</w:t>
        <w:tab/>
        <w:t xml:space="preserve">Friedrich-Ebert-Stiftung. Conference Organization Funding: ‘Russian Information Operations in Turkey’ €18,000 (Conference Organizer)</w:t>
      </w:r>
    </w:p>
    <w:p w:rsidR="00000000" w:rsidDel="00000000" w:rsidP="00000000" w:rsidRDefault="00000000" w:rsidRPr="00000000" w14:paraId="00000099">
      <w:pPr>
        <w:widowControl w:val="0"/>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9A">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2018</w:t>
        <w:tab/>
        <w:tab/>
        <w:t xml:space="preserve">CHREST Foundation. Research Funding on Project: ‘Russian Digital Media </w:t>
        <w:tab/>
        <w:tab/>
        <w:tab/>
        <w:tab/>
        <w:t xml:space="preserve">Environment in Turkey’. €35,000 (Principal Investigator)</w:t>
      </w:r>
    </w:p>
    <w:p w:rsidR="00000000" w:rsidDel="00000000" w:rsidP="00000000" w:rsidRDefault="00000000" w:rsidRPr="00000000" w14:paraId="0000009B">
      <w:pPr>
        <w:widowControl w:val="0"/>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9C">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2017</w:t>
        <w:tab/>
        <w:tab/>
        <w:t xml:space="preserve">CHREST Foundation. Research Funding on Project: ‘Privacy and Freedom of </w:t>
        <w:tab/>
        <w:tab/>
        <w:tab/>
        <w:tab/>
        <w:t xml:space="preserve">Expression in Digital Space: EU and Turkey’. €14,000 (Principal Investigator)</w:t>
      </w:r>
    </w:p>
    <w:p w:rsidR="00000000" w:rsidDel="00000000" w:rsidP="00000000" w:rsidRDefault="00000000" w:rsidRPr="00000000" w14:paraId="0000009D">
      <w:pPr>
        <w:widowControl w:val="0"/>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9E">
      <w:pPr>
        <w:widowControl w:val="0"/>
        <w:ind w:left="0" w:firstLine="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2017</w:t>
        <w:tab/>
        <w:tab/>
        <w:t xml:space="preserve">Alan Turing Institute. Security and Defense Analytics Program. Research</w:t>
      </w:r>
    </w:p>
    <w:p w:rsidR="00000000" w:rsidDel="00000000" w:rsidP="00000000" w:rsidRDefault="00000000" w:rsidRPr="00000000" w14:paraId="0000009F">
      <w:pPr>
        <w:widowControl w:val="0"/>
        <w:ind w:left="1440" w:firstLine="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Funding on Project: ‘Computational Agent-Based Modeling of Civil Wars’  </w:t>
        <w:tab/>
      </w:r>
    </w:p>
    <w:p w:rsidR="00000000" w:rsidDel="00000000" w:rsidP="00000000" w:rsidRDefault="00000000" w:rsidRPr="00000000" w14:paraId="000000A0">
      <w:pPr>
        <w:widowControl w:val="0"/>
        <w:ind w:left="1440" w:firstLine="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£18,000 (Principal Investigator)</w:t>
      </w:r>
    </w:p>
    <w:p w:rsidR="00000000" w:rsidDel="00000000" w:rsidP="00000000" w:rsidRDefault="00000000" w:rsidRPr="00000000" w14:paraId="000000A1">
      <w:pPr>
        <w:widowControl w:val="0"/>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A2">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2017 </w:t>
        <w:tab/>
        <w:tab/>
        <w:t xml:space="preserve">Oxford University Fell Fund: Early Career Transition Support - £2200</w:t>
      </w:r>
    </w:p>
    <w:p w:rsidR="00000000" w:rsidDel="00000000" w:rsidP="00000000" w:rsidRDefault="00000000" w:rsidRPr="00000000" w14:paraId="000000A3">
      <w:pPr>
        <w:widowControl w:val="0"/>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A4">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2017</w:t>
        <w:tab/>
        <w:tab/>
        <w:t xml:space="preserve">Alan Turing Institute: Data Science Research Fund - £4000</w:t>
      </w:r>
    </w:p>
    <w:p w:rsidR="00000000" w:rsidDel="00000000" w:rsidP="00000000" w:rsidRDefault="00000000" w:rsidRPr="00000000" w14:paraId="000000A5">
      <w:pPr>
        <w:widowControl w:val="0"/>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A6">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2017</w:t>
        <w:tab/>
        <w:tab/>
        <w:t xml:space="preserve">Hollings Center: Research Grant on project ‘Geospatial surveillance and privacy </w:t>
        <w:tab/>
        <w:tab/>
        <w:tab/>
        <w:tab/>
        <w:t xml:space="preserve">in the Middle East’. $5,000 (Principal Investigator)</w:t>
      </w:r>
    </w:p>
    <w:p w:rsidR="00000000" w:rsidDel="00000000" w:rsidP="00000000" w:rsidRDefault="00000000" w:rsidRPr="00000000" w14:paraId="000000A7">
      <w:pPr>
        <w:widowControl w:val="0"/>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A8">
      <w:pPr>
        <w:widowControl w:val="0"/>
        <w:ind w:left="0" w:firstLine="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2016</w:t>
        <w:tab/>
        <w:tab/>
        <w:t xml:space="preserve">Robert Bosch Foundation: Research Fund on project – ‘Cyber Politics in </w:t>
      </w:r>
    </w:p>
    <w:p w:rsidR="00000000" w:rsidDel="00000000" w:rsidP="00000000" w:rsidRDefault="00000000" w:rsidRPr="00000000" w14:paraId="000000A9">
      <w:pPr>
        <w:widowControl w:val="0"/>
        <w:ind w:left="720" w:firstLine="72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Authoritarian Regimes: Surveillance, bots and censorship’. – $58,000 (Principal </w:t>
        <w:tab/>
        <w:tab/>
        <w:tab/>
        <w:t xml:space="preserve">Investigator)</w:t>
      </w:r>
    </w:p>
    <w:p w:rsidR="00000000" w:rsidDel="00000000" w:rsidP="00000000" w:rsidRDefault="00000000" w:rsidRPr="00000000" w14:paraId="000000AA">
      <w:pPr>
        <w:widowControl w:val="0"/>
        <w:ind w:left="720" w:firstLine="720"/>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AB">
      <w:pPr>
        <w:widowControl w:val="0"/>
        <w:ind w:left="1440" w:hanging="144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2015</w:t>
        <w:tab/>
        <w:t xml:space="preserve">Horizon 2020 ERC Project: ‘The Future of Turkey EU Relations’ </w:t>
      </w:r>
    </w:p>
    <w:p w:rsidR="00000000" w:rsidDel="00000000" w:rsidP="00000000" w:rsidRDefault="00000000" w:rsidRPr="00000000" w14:paraId="000000AC">
      <w:pPr>
        <w:widowControl w:val="0"/>
        <w:ind w:left="2880" w:hanging="144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Grant agreement ID:   692976 -  €2,318,000  (Researcher)</w:t>
      </w:r>
    </w:p>
    <w:p w:rsidR="00000000" w:rsidDel="00000000" w:rsidP="00000000" w:rsidRDefault="00000000" w:rsidRPr="00000000" w14:paraId="000000AD">
      <w:pPr>
        <w:widowControl w:val="0"/>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AE">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2007</w:t>
        <w:tab/>
        <w:tab/>
        <w:t xml:space="preserve">Marcia Robbins – Wilf Young Scholarship; </w:t>
      </w:r>
    </w:p>
    <w:p w:rsidR="00000000" w:rsidDel="00000000" w:rsidP="00000000" w:rsidRDefault="00000000" w:rsidRPr="00000000" w14:paraId="000000AF">
      <w:pPr>
        <w:widowControl w:val="0"/>
        <w:ind w:left="720" w:firstLine="72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The Washington Institute for Near East Policy. November 2007. – $18,000</w:t>
      </w:r>
    </w:p>
    <w:p w:rsidR="00000000" w:rsidDel="00000000" w:rsidP="00000000" w:rsidRDefault="00000000" w:rsidRPr="00000000" w14:paraId="000000B0">
      <w:pPr>
        <w:widowControl w:val="0"/>
        <w:ind w:left="720" w:firstLine="72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 </w:t>
      </w:r>
    </w:p>
    <w:p w:rsidR="00000000" w:rsidDel="00000000" w:rsidP="00000000" w:rsidRDefault="00000000" w:rsidRPr="00000000" w14:paraId="000000B1">
      <w:pPr>
        <w:widowControl w:val="0"/>
        <w:spacing w:line="240" w:lineRule="auto"/>
        <w:jc w:val="both"/>
        <w:rPr>
          <w:rFonts w:ascii="Garamond" w:cs="Garamond" w:eastAsia="Garamond" w:hAnsi="Garamond"/>
          <w:sz w:val="22"/>
          <w:szCs w:val="22"/>
        </w:rPr>
      </w:pPr>
      <w:r w:rsidDel="00000000" w:rsidR="00000000" w:rsidRPr="00000000">
        <w:rPr>
          <w:rFonts w:ascii="Garamond" w:cs="Garamond" w:eastAsia="Garamond" w:hAnsi="Garamond"/>
          <w:sz w:val="22"/>
          <w:szCs w:val="22"/>
          <w:vertAlign w:val="baseline"/>
          <w:rtl w:val="0"/>
        </w:rPr>
        <w:t xml:space="preserve">2004</w:t>
        <w:tab/>
        <w:tab/>
        <w:t xml:space="preserve">PhD Scholarship Award; The Scientific and Technological Research Council of </w:t>
        <w:tab/>
        <w:tab/>
        <w:tab/>
        <w:tab/>
        <w:t xml:space="preserve">Turkey (TUBITAK). June 2006. –$36,000</w:t>
      </w:r>
      <w:r w:rsidDel="00000000" w:rsidR="00000000" w:rsidRPr="00000000">
        <w:rPr>
          <w:rtl w:val="0"/>
        </w:rPr>
      </w:r>
    </w:p>
    <w:p w:rsidR="00000000" w:rsidDel="00000000" w:rsidP="00000000" w:rsidRDefault="00000000" w:rsidRPr="00000000" w14:paraId="000000B2">
      <w:pPr>
        <w:widowControl w:val="0"/>
        <w:spacing w:before="3" w:line="240" w:lineRule="auto"/>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B3">
      <w:pPr>
        <w:widowControl w:val="0"/>
        <w:ind w:right="-7"/>
        <w:jc w:val="center"/>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B4">
      <w:pPr>
        <w:widowControl w:val="0"/>
        <w:pBdr>
          <w:bottom w:color="000000" w:space="1" w:sz="6" w:val="single"/>
        </w:pBdr>
        <w:tabs>
          <w:tab w:val="left" w:pos="7797"/>
        </w:tabs>
        <w:ind w:right="-7"/>
        <w:rPr>
          <w:rFonts w:ascii="Garamond" w:cs="Garamond" w:eastAsia="Garamond" w:hAnsi="Garamond"/>
          <w:b w:val="1"/>
          <w:sz w:val="22"/>
          <w:szCs w:val="22"/>
        </w:rPr>
      </w:pPr>
      <w:r w:rsidDel="00000000" w:rsidR="00000000" w:rsidRPr="00000000">
        <w:rPr>
          <w:rFonts w:ascii="Garamond" w:cs="Garamond" w:eastAsia="Garamond" w:hAnsi="Garamond"/>
          <w:b w:val="1"/>
          <w:sz w:val="22"/>
          <w:szCs w:val="22"/>
          <w:rtl w:val="0"/>
        </w:rPr>
        <w:t xml:space="preserve">AWARDS and RECOGNITION</w:t>
      </w:r>
    </w:p>
    <w:p w:rsidR="00000000" w:rsidDel="00000000" w:rsidP="00000000" w:rsidRDefault="00000000" w:rsidRPr="00000000" w14:paraId="000000B5">
      <w:pPr>
        <w:widowControl w:val="0"/>
        <w:ind w:right="-7"/>
        <w:rPr>
          <w:rFonts w:ascii="Garamond" w:cs="Garamond" w:eastAsia="Garamond" w:hAnsi="Garamond"/>
          <w:sz w:val="22"/>
          <w:szCs w:val="22"/>
        </w:rPr>
      </w:pPr>
      <w:r w:rsidDel="00000000" w:rsidR="00000000" w:rsidRPr="00000000">
        <w:rPr>
          <w:rFonts w:ascii="Garamond" w:cs="Garamond" w:eastAsia="Garamond" w:hAnsi="Garamond"/>
          <w:b w:val="1"/>
          <w:sz w:val="22"/>
          <w:szCs w:val="22"/>
          <w:u w:val="single"/>
          <w:rtl w:val="0"/>
        </w:rPr>
        <w:t xml:space="preserve">                             </w:t>
      </w:r>
      <w:r w:rsidDel="00000000" w:rsidR="00000000" w:rsidRPr="00000000">
        <w:rPr>
          <w:rtl w:val="0"/>
        </w:rPr>
      </w:r>
    </w:p>
    <w:p w:rsidR="00000000" w:rsidDel="00000000" w:rsidP="00000000" w:rsidRDefault="00000000" w:rsidRPr="00000000" w14:paraId="000000B6">
      <w:pPr>
        <w:widowControl w:val="0"/>
        <w:ind w:left="144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2020</w:t>
        <w:tab/>
        <w:t xml:space="preserve">The Science Academy (Primary independent science academy of Turkey) </w:t>
      </w:r>
    </w:p>
    <w:p w:rsidR="00000000" w:rsidDel="00000000" w:rsidP="00000000" w:rsidRDefault="00000000" w:rsidRPr="00000000" w14:paraId="000000B7">
      <w:pPr>
        <w:widowControl w:val="0"/>
        <w:ind w:left="2880" w:hanging="144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Outstanding Young Scientist Award (BAGEP)</w:t>
      </w:r>
    </w:p>
    <w:p w:rsidR="00000000" w:rsidDel="00000000" w:rsidP="00000000" w:rsidRDefault="00000000" w:rsidRPr="00000000" w14:paraId="000000B8">
      <w:pPr>
        <w:widowControl w:val="0"/>
        <w:ind w:left="1440"/>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B9">
      <w:pPr>
        <w:widowControl w:val="0"/>
        <w:ind w:left="144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2019</w:t>
        <w:tab/>
        <w:t xml:space="preserve">National Academy of Sciences of Turkey (Primary state science academy of Turkey)</w:t>
      </w:r>
    </w:p>
    <w:p w:rsidR="00000000" w:rsidDel="00000000" w:rsidP="00000000" w:rsidRDefault="00000000" w:rsidRPr="00000000" w14:paraId="000000BA">
      <w:pPr>
        <w:widowControl w:val="0"/>
        <w:ind w:left="2880" w:hanging="144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Outstanding Young Scientist Award (TUBA-GEBIP)</w:t>
      </w:r>
    </w:p>
    <w:p w:rsidR="00000000" w:rsidDel="00000000" w:rsidP="00000000" w:rsidRDefault="00000000" w:rsidRPr="00000000" w14:paraId="000000BB">
      <w:pPr>
        <w:widowControl w:val="0"/>
        <w:ind w:left="1440"/>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BC">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2017 </w:t>
        <w:tab/>
        <w:tab/>
        <w:t xml:space="preserve">Oxford CyberSecurity Research Showcase </w:t>
      </w:r>
    </w:p>
    <w:p w:rsidR="00000000" w:rsidDel="00000000" w:rsidP="00000000" w:rsidRDefault="00000000" w:rsidRPr="00000000" w14:paraId="000000BD">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ab/>
        <w:t xml:space="preserve">(A showcase event, where 5 of the best cybersecurity research projects carried </w:t>
        <w:tab/>
        <w:tab/>
        <w:tab/>
        <w:tab/>
        <w:t xml:space="preserve">out at Oxford University are presented to leading UK government and industry </w:t>
        <w:tab/>
        <w:tab/>
        <w:tab/>
        <w:tab/>
        <w:t xml:space="preserve">officials)</w:t>
      </w:r>
    </w:p>
    <w:p w:rsidR="00000000" w:rsidDel="00000000" w:rsidP="00000000" w:rsidRDefault="00000000" w:rsidRPr="00000000" w14:paraId="000000BE">
      <w:pPr>
        <w:widowControl w:val="0"/>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BF">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2017 </w:t>
        <w:tab/>
        <w:tab/>
        <w:t xml:space="preserve">Kadir Has University: Outstanding Young Scientist Award</w:t>
      </w:r>
    </w:p>
    <w:p w:rsidR="00000000" w:rsidDel="00000000" w:rsidP="00000000" w:rsidRDefault="00000000" w:rsidRPr="00000000" w14:paraId="000000C0">
      <w:pPr>
        <w:widowControl w:val="0"/>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C1">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2017 </w:t>
        <w:tab/>
        <w:tab/>
        <w:t xml:space="preserve">Society for Digital Diplomacy: Best Research Article in the Field of Digital Politics</w:t>
      </w:r>
    </w:p>
    <w:p w:rsidR="00000000" w:rsidDel="00000000" w:rsidP="00000000" w:rsidRDefault="00000000" w:rsidRPr="00000000" w14:paraId="000000C2">
      <w:pPr>
        <w:widowControl w:val="0"/>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C3">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2010</w:t>
        <w:tab/>
        <w:tab/>
        <w:t xml:space="preserve">Middle East Studies Association (MESA) 2010 Malcolm H. Kerr Best </w:t>
        <w:tab/>
        <w:tab/>
        <w:tab/>
        <w:tab/>
        <w:tab/>
        <w:t xml:space="preserve">Dissertation Award in Social Sciences</w:t>
      </w:r>
    </w:p>
    <w:p w:rsidR="00000000" w:rsidDel="00000000" w:rsidP="00000000" w:rsidRDefault="00000000" w:rsidRPr="00000000" w14:paraId="000000C4">
      <w:pPr>
        <w:widowControl w:val="0"/>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C5">
      <w:pPr>
        <w:widowControl w:val="0"/>
        <w:ind w:right="-7"/>
        <w:jc w:val="center"/>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C6">
      <w:pPr>
        <w:widowControl w:val="0"/>
        <w:pBdr>
          <w:bottom w:color="000000" w:space="1" w:sz="6" w:val="single"/>
        </w:pBdr>
        <w:tabs>
          <w:tab w:val="left" w:pos="7797"/>
        </w:tabs>
        <w:ind w:right="-7"/>
        <w:rPr>
          <w:rFonts w:ascii="Garamond" w:cs="Garamond" w:eastAsia="Garamond" w:hAnsi="Garamond"/>
          <w:b w:val="1"/>
          <w:sz w:val="22"/>
          <w:szCs w:val="22"/>
        </w:rPr>
      </w:pPr>
      <w:r w:rsidDel="00000000" w:rsidR="00000000" w:rsidRPr="00000000">
        <w:rPr>
          <w:rFonts w:ascii="Garamond" w:cs="Garamond" w:eastAsia="Garamond" w:hAnsi="Garamond"/>
          <w:b w:val="1"/>
          <w:sz w:val="22"/>
          <w:szCs w:val="22"/>
          <w:rtl w:val="0"/>
        </w:rPr>
        <w:t xml:space="preserve">WORKS IN PROGRESS</w:t>
      </w:r>
    </w:p>
    <w:p w:rsidR="00000000" w:rsidDel="00000000" w:rsidP="00000000" w:rsidRDefault="00000000" w:rsidRPr="00000000" w14:paraId="000000C7">
      <w:pPr>
        <w:widowControl w:val="0"/>
        <w:tabs>
          <w:tab w:val="left" w:pos="7797"/>
        </w:tabs>
        <w:ind w:right="-7"/>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C8">
      <w:pPr>
        <w:widowControl w:val="0"/>
        <w:tabs>
          <w:tab w:val="left" w:pos="7797"/>
        </w:tabs>
        <w:ind w:right="3124"/>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‘Computational Agent-Based Modelling of Civil Wars’</w:t>
      </w:r>
    </w:p>
    <w:p w:rsidR="00000000" w:rsidDel="00000000" w:rsidP="00000000" w:rsidRDefault="00000000" w:rsidRPr="00000000" w14:paraId="000000C9">
      <w:pPr>
        <w:widowControl w:val="0"/>
        <w:tabs>
          <w:tab w:val="left" w:pos="7797"/>
        </w:tabs>
        <w:ind w:right="3124"/>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CA">
      <w:pPr>
        <w:widowControl w:val="0"/>
        <w:tabs>
          <w:tab w:val="left" w:pos="993"/>
        </w:tabs>
        <w:ind w:right="224"/>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‘Religious versus Digital Networks and Popular Mobilization: A Cross-Country Survey’ </w:t>
      </w:r>
    </w:p>
    <w:p w:rsidR="00000000" w:rsidDel="00000000" w:rsidP="00000000" w:rsidRDefault="00000000" w:rsidRPr="00000000" w14:paraId="000000CB">
      <w:pPr>
        <w:widowControl w:val="0"/>
        <w:tabs>
          <w:tab w:val="left" w:pos="993"/>
        </w:tabs>
        <w:ind w:right="224"/>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CC">
      <w:pPr>
        <w:widowControl w:val="0"/>
        <w:tabs>
          <w:tab w:val="left" w:pos="993"/>
        </w:tabs>
        <w:ind w:right="224"/>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Democracy and Resilience Against Cyber Attacks: The case of Turkey, Saudi Arabia and Egypt (preparing for submission)</w:t>
      </w:r>
    </w:p>
    <w:p w:rsidR="00000000" w:rsidDel="00000000" w:rsidP="00000000" w:rsidRDefault="00000000" w:rsidRPr="00000000" w14:paraId="000000CD">
      <w:pPr>
        <w:widowControl w:val="0"/>
        <w:tabs>
          <w:tab w:val="left" w:pos="993"/>
        </w:tabs>
        <w:ind w:right="224"/>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CE">
      <w:pPr>
        <w:widowControl w:val="0"/>
        <w:tabs>
          <w:tab w:val="left" w:pos="993"/>
        </w:tabs>
        <w:ind w:right="224"/>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‘Macro Explanations of Radicalization: Modeling ISIS Recruitment in Syria’ (under review)</w:t>
      </w:r>
    </w:p>
    <w:p w:rsidR="00000000" w:rsidDel="00000000" w:rsidP="00000000" w:rsidRDefault="00000000" w:rsidRPr="00000000" w14:paraId="000000CF">
      <w:pPr>
        <w:widowControl w:val="0"/>
        <w:tabs>
          <w:tab w:val="left" w:pos="993"/>
        </w:tabs>
        <w:ind w:right="224"/>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D0">
      <w:pPr>
        <w:widowControl w:val="0"/>
        <w:tabs>
          <w:tab w:val="left" w:pos="993"/>
        </w:tabs>
        <w:ind w:right="224"/>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‘Censorship and Surveillance Measurement Through TOR Data’ (with Joss Wright) (preparing for submission)</w:t>
      </w:r>
    </w:p>
    <w:p w:rsidR="00000000" w:rsidDel="00000000" w:rsidP="00000000" w:rsidRDefault="00000000" w:rsidRPr="00000000" w14:paraId="000000D1">
      <w:pPr>
        <w:widowControl w:val="0"/>
        <w:tabs>
          <w:tab w:val="left" w:pos="7797"/>
        </w:tabs>
        <w:ind w:right="224"/>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r>
    </w:p>
    <w:p w:rsidR="00000000" w:rsidDel="00000000" w:rsidP="00000000" w:rsidRDefault="00000000" w:rsidRPr="00000000" w14:paraId="000000D2">
      <w:pPr>
        <w:widowControl w:val="0"/>
        <w:tabs>
          <w:tab w:val="left" w:pos="7797"/>
        </w:tabs>
        <w:ind w:right="224"/>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r>
    </w:p>
    <w:p w:rsidR="00000000" w:rsidDel="00000000" w:rsidP="00000000" w:rsidRDefault="00000000" w:rsidRPr="00000000" w14:paraId="000000D3">
      <w:pPr>
        <w:widowControl w:val="0"/>
        <w:pBdr>
          <w:bottom w:color="000000" w:space="1" w:sz="6" w:val="single"/>
        </w:pBdr>
        <w:spacing w:before="16" w:line="260" w:lineRule="auto"/>
        <w:rPr>
          <w:rFonts w:ascii="Garamond" w:cs="Garamond" w:eastAsia="Garamond" w:hAnsi="Garamond"/>
          <w:b w:val="1"/>
          <w:sz w:val="22"/>
          <w:szCs w:val="22"/>
        </w:rPr>
      </w:pPr>
      <w:r w:rsidDel="00000000" w:rsidR="00000000" w:rsidRPr="00000000">
        <w:rPr>
          <w:rFonts w:ascii="Garamond" w:cs="Garamond" w:eastAsia="Garamond" w:hAnsi="Garamond"/>
          <w:b w:val="1"/>
          <w:sz w:val="22"/>
          <w:szCs w:val="22"/>
          <w:rtl w:val="0"/>
        </w:rPr>
        <w:t xml:space="preserve">POLICY REPORTS AND WHITE PAPERS</w:t>
      </w:r>
    </w:p>
    <w:p w:rsidR="00000000" w:rsidDel="00000000" w:rsidP="00000000" w:rsidRDefault="00000000" w:rsidRPr="00000000" w14:paraId="000000D4">
      <w:pPr>
        <w:widowControl w:val="0"/>
        <w:spacing w:before="16" w:line="260" w:lineRule="auto"/>
        <w:rPr>
          <w:rFonts w:ascii="Garamond" w:cs="Garamond" w:eastAsia="Garamond" w:hAnsi="Garamond"/>
          <w:b w:val="1"/>
          <w:sz w:val="22"/>
          <w:szCs w:val="22"/>
        </w:rPr>
      </w:pPr>
      <w:r w:rsidDel="00000000" w:rsidR="00000000" w:rsidRPr="00000000">
        <w:rPr>
          <w:rtl w:val="0"/>
        </w:rPr>
      </w:r>
    </w:p>
    <w:p w:rsidR="00000000" w:rsidDel="00000000" w:rsidP="00000000" w:rsidRDefault="00000000" w:rsidRPr="00000000" w14:paraId="000000D5">
      <w:pPr>
        <w:widowControl w:val="0"/>
        <w:spacing w:before="15" w:line="240" w:lineRule="auto"/>
        <w:jc w:val="both"/>
        <w:rPr>
          <w:rFonts w:ascii="Garamond" w:cs="Garamond" w:eastAsia="Garamond" w:hAnsi="Garamond"/>
          <w:i w:val="1"/>
          <w:sz w:val="22"/>
          <w:szCs w:val="22"/>
        </w:rPr>
      </w:pPr>
      <w:r w:rsidDel="00000000" w:rsidR="00000000" w:rsidRPr="00000000">
        <w:rPr>
          <w:rFonts w:ascii="Garamond" w:cs="Garamond" w:eastAsia="Garamond" w:hAnsi="Garamond"/>
          <w:sz w:val="22"/>
          <w:szCs w:val="22"/>
          <w:rtl w:val="0"/>
        </w:rPr>
        <w:t xml:space="preserve">Fact-checkers and Fact-checking in Turkey ‘</w:t>
      </w:r>
      <w:r w:rsidDel="00000000" w:rsidR="00000000" w:rsidRPr="00000000">
        <w:rPr>
          <w:rFonts w:ascii="Garamond" w:cs="Garamond" w:eastAsia="Garamond" w:hAnsi="Garamond"/>
          <w:i w:val="1"/>
          <w:sz w:val="22"/>
          <w:szCs w:val="22"/>
          <w:rtl w:val="0"/>
        </w:rPr>
        <w:t xml:space="preserve">The Centre for Economics and Foreign Policy Studies (EDAM) Report. 37 June 2020. Funded by the European Commission</w:t>
      </w:r>
    </w:p>
    <w:p w:rsidR="00000000" w:rsidDel="00000000" w:rsidP="00000000" w:rsidRDefault="00000000" w:rsidRPr="00000000" w14:paraId="000000D6">
      <w:pPr>
        <w:widowControl w:val="0"/>
        <w:spacing w:before="15" w:line="240" w:lineRule="auto"/>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D7">
      <w:pPr>
        <w:widowControl w:val="0"/>
        <w:spacing w:before="15" w:line="240" w:lineRule="auto"/>
        <w:jc w:val="both"/>
        <w:rPr>
          <w:rFonts w:ascii="Garamond" w:cs="Garamond" w:eastAsia="Garamond" w:hAnsi="Garamond"/>
          <w:i w:val="1"/>
          <w:sz w:val="22"/>
          <w:szCs w:val="22"/>
        </w:rPr>
      </w:pPr>
      <w:r w:rsidDel="00000000" w:rsidR="00000000" w:rsidRPr="00000000">
        <w:rPr>
          <w:rFonts w:ascii="Garamond" w:cs="Garamond" w:eastAsia="Garamond" w:hAnsi="Garamond"/>
          <w:sz w:val="22"/>
          <w:szCs w:val="22"/>
          <w:rtl w:val="0"/>
        </w:rPr>
        <w:t xml:space="preserve">‘Artificial Intelligence, Authoritarianism and the Future of Political Systems’ </w:t>
      </w:r>
      <w:r w:rsidDel="00000000" w:rsidR="00000000" w:rsidRPr="00000000">
        <w:rPr>
          <w:rFonts w:ascii="Garamond" w:cs="Garamond" w:eastAsia="Garamond" w:hAnsi="Garamond"/>
          <w:i w:val="1"/>
          <w:sz w:val="22"/>
          <w:szCs w:val="22"/>
          <w:rtl w:val="0"/>
        </w:rPr>
        <w:t xml:space="preserve">The Centre for Economics and Foreign Policy Studies (EDAM) Report. 15 June 2018. Funded by the Robert Bosch Stiftung</w:t>
      </w:r>
    </w:p>
    <w:p w:rsidR="00000000" w:rsidDel="00000000" w:rsidP="00000000" w:rsidRDefault="00000000" w:rsidRPr="00000000" w14:paraId="000000D8">
      <w:pPr>
        <w:widowControl w:val="0"/>
        <w:spacing w:before="15" w:line="240" w:lineRule="auto"/>
        <w:jc w:val="both"/>
        <w:rPr>
          <w:rFonts w:ascii="Garamond" w:cs="Garamond" w:eastAsia="Garamond" w:hAnsi="Garamond"/>
          <w:i w:val="1"/>
          <w:sz w:val="22"/>
          <w:szCs w:val="22"/>
        </w:rPr>
      </w:pPr>
      <w:r w:rsidDel="00000000" w:rsidR="00000000" w:rsidRPr="00000000">
        <w:rPr>
          <w:rFonts w:ascii="Garamond" w:cs="Garamond" w:eastAsia="Garamond" w:hAnsi="Garamond"/>
          <w:i w:val="1"/>
          <w:sz w:val="22"/>
          <w:szCs w:val="22"/>
          <w:rtl w:val="0"/>
        </w:rPr>
        <w:br w:type="textWrapping"/>
      </w:r>
      <w:r w:rsidDel="00000000" w:rsidR="00000000" w:rsidRPr="00000000">
        <w:rPr>
          <w:rFonts w:ascii="Garamond" w:cs="Garamond" w:eastAsia="Garamond" w:hAnsi="Garamond"/>
          <w:sz w:val="22"/>
          <w:szCs w:val="22"/>
          <w:rtl w:val="0"/>
        </w:rPr>
        <w:t xml:space="preserve">‘Digital Open Source Intelligence and International Security: A Primer’ </w:t>
      </w:r>
      <w:r w:rsidDel="00000000" w:rsidR="00000000" w:rsidRPr="00000000">
        <w:rPr>
          <w:rFonts w:ascii="Garamond" w:cs="Garamond" w:eastAsia="Garamond" w:hAnsi="Garamond"/>
          <w:i w:val="1"/>
          <w:sz w:val="22"/>
          <w:szCs w:val="22"/>
          <w:rtl w:val="0"/>
        </w:rPr>
        <w:t xml:space="preserve">The Centre for Economics and Foreign Policy Studies (EDAM) Report. 15 May 2018 Funded by the Robert Bosch Stiftung</w:t>
      </w:r>
    </w:p>
    <w:p w:rsidR="00000000" w:rsidDel="00000000" w:rsidP="00000000" w:rsidRDefault="00000000" w:rsidRPr="00000000" w14:paraId="000000D9">
      <w:pPr>
        <w:widowControl w:val="0"/>
        <w:spacing w:before="15" w:line="240" w:lineRule="auto"/>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DA">
      <w:pPr>
        <w:widowControl w:val="0"/>
        <w:spacing w:before="15" w:line="240" w:lineRule="auto"/>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‘Politics of Digital Surveillance and Privacy’ </w:t>
      </w:r>
      <w:r w:rsidDel="00000000" w:rsidR="00000000" w:rsidRPr="00000000">
        <w:rPr>
          <w:rFonts w:ascii="Garamond" w:cs="Garamond" w:eastAsia="Garamond" w:hAnsi="Garamond"/>
          <w:i w:val="1"/>
          <w:sz w:val="22"/>
          <w:szCs w:val="22"/>
          <w:rtl w:val="0"/>
        </w:rPr>
        <w:t xml:space="preserve">The Centre for Economics and Foreign Policy Studies (EDAM) Report. 16 February 2017. Funded by the Chrest Foundation</w:t>
      </w:r>
      <w:r w:rsidDel="00000000" w:rsidR="00000000" w:rsidRPr="00000000">
        <w:rPr>
          <w:rtl w:val="0"/>
        </w:rPr>
      </w:r>
    </w:p>
    <w:p w:rsidR="00000000" w:rsidDel="00000000" w:rsidP="00000000" w:rsidRDefault="00000000" w:rsidRPr="00000000" w14:paraId="000000DB">
      <w:pPr>
        <w:widowControl w:val="0"/>
        <w:spacing w:before="15" w:line="240" w:lineRule="auto"/>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DC">
      <w:pPr>
        <w:widowControl w:val="0"/>
        <w:spacing w:before="15" w:line="240" w:lineRule="auto"/>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‘Computational Diplomacy: Foreign Policy Communication in the Age of Algorithms and Automation’. </w:t>
      </w:r>
      <w:r w:rsidDel="00000000" w:rsidR="00000000" w:rsidRPr="00000000">
        <w:rPr>
          <w:rFonts w:ascii="Garamond" w:cs="Garamond" w:eastAsia="Garamond" w:hAnsi="Garamond"/>
          <w:i w:val="1"/>
          <w:sz w:val="22"/>
          <w:szCs w:val="22"/>
          <w:rtl w:val="0"/>
        </w:rPr>
        <w:t xml:space="preserve">The Centre for Economics and Foreign Policy Studies (EDAM) Report. 16 October 2017 Funded by the Robert Bosch Stiftung</w:t>
      </w:r>
      <w:r w:rsidDel="00000000" w:rsidR="00000000" w:rsidRPr="00000000">
        <w:rPr>
          <w:rtl w:val="0"/>
        </w:rPr>
      </w:r>
    </w:p>
    <w:p w:rsidR="00000000" w:rsidDel="00000000" w:rsidP="00000000" w:rsidRDefault="00000000" w:rsidRPr="00000000" w14:paraId="000000DD">
      <w:pPr>
        <w:widowControl w:val="0"/>
        <w:spacing w:before="15" w:line="240" w:lineRule="auto"/>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DE">
      <w:pPr>
        <w:widowControl w:val="0"/>
        <w:spacing w:before="15" w:line="240" w:lineRule="auto"/>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‘Russia May Block EU Energy Ambitions With Turkish Stream Pipeline – A Geospatial Analysis’. </w:t>
      </w:r>
      <w:r w:rsidDel="00000000" w:rsidR="00000000" w:rsidRPr="00000000">
        <w:rPr>
          <w:rFonts w:ascii="Garamond" w:cs="Garamond" w:eastAsia="Garamond" w:hAnsi="Garamond"/>
          <w:i w:val="1"/>
          <w:sz w:val="22"/>
          <w:szCs w:val="22"/>
          <w:rtl w:val="0"/>
        </w:rPr>
        <w:t xml:space="preserve">World Politics Review. Nov. 7, 2016</w:t>
      </w:r>
      <w:r w:rsidDel="00000000" w:rsidR="00000000" w:rsidRPr="00000000">
        <w:rPr>
          <w:rtl w:val="0"/>
        </w:rPr>
      </w:r>
    </w:p>
    <w:p w:rsidR="00000000" w:rsidDel="00000000" w:rsidP="00000000" w:rsidRDefault="00000000" w:rsidRPr="00000000" w14:paraId="000000DF">
      <w:pPr>
        <w:widowControl w:val="0"/>
        <w:spacing w:before="15" w:line="240" w:lineRule="auto"/>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E0">
      <w:pPr>
        <w:widowControl w:val="0"/>
        <w:spacing w:before="15" w:line="240" w:lineRule="auto"/>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‘Cross-Border Data Transfers and Data Localization’ [with Grace B. Kim] </w:t>
      </w:r>
      <w:r w:rsidDel="00000000" w:rsidR="00000000" w:rsidRPr="00000000">
        <w:rPr>
          <w:rFonts w:ascii="Garamond" w:cs="Garamond" w:eastAsia="Garamond" w:hAnsi="Garamond"/>
          <w:i w:val="1"/>
          <w:sz w:val="22"/>
          <w:szCs w:val="22"/>
          <w:rtl w:val="0"/>
        </w:rPr>
        <w:t xml:space="preserve">The Centre for Economics and Foreign Policy Studies (EDAM) Papers. 3 June 2016 Funded by the Chrest Foundation</w:t>
      </w:r>
      <w:r w:rsidDel="00000000" w:rsidR="00000000" w:rsidRPr="00000000">
        <w:rPr>
          <w:rtl w:val="0"/>
        </w:rPr>
      </w:r>
    </w:p>
    <w:p w:rsidR="00000000" w:rsidDel="00000000" w:rsidP="00000000" w:rsidRDefault="00000000" w:rsidRPr="00000000" w14:paraId="000000E1">
      <w:pPr>
        <w:widowControl w:val="0"/>
        <w:spacing w:before="15" w:line="240" w:lineRule="auto"/>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E2">
      <w:pPr>
        <w:widowControl w:val="0"/>
        <w:spacing w:before="15" w:line="240" w:lineRule="auto"/>
        <w:jc w:val="both"/>
        <w:rPr>
          <w:rFonts w:ascii="Garamond" w:cs="Garamond" w:eastAsia="Garamond" w:hAnsi="Garamond"/>
          <w:sz w:val="22"/>
          <w:szCs w:val="22"/>
        </w:rPr>
      </w:pPr>
      <w:bookmarkStart w:colFirst="0" w:colLast="0" w:name="_gjdgxs" w:id="0"/>
      <w:bookmarkEnd w:id="0"/>
      <w:r w:rsidDel="00000000" w:rsidR="00000000" w:rsidRPr="00000000">
        <w:rPr>
          <w:rFonts w:ascii="Garamond" w:cs="Garamond" w:eastAsia="Garamond" w:hAnsi="Garamond"/>
          <w:sz w:val="22"/>
          <w:szCs w:val="22"/>
          <w:rtl w:val="0"/>
        </w:rPr>
        <w:t xml:space="preserve">‘Data Privacy and Surveillance in Turkey: An Assessment of the Draft Law on the Protection of Personal Data’ [with Grace B. Kim] </w:t>
      </w:r>
      <w:r w:rsidDel="00000000" w:rsidR="00000000" w:rsidRPr="00000000">
        <w:rPr>
          <w:rFonts w:ascii="Garamond" w:cs="Garamond" w:eastAsia="Garamond" w:hAnsi="Garamond"/>
          <w:i w:val="1"/>
          <w:sz w:val="22"/>
          <w:szCs w:val="22"/>
          <w:rtl w:val="0"/>
        </w:rPr>
        <w:t xml:space="preserve">The Centre for Economics and Foreign Policy Studies (EDAM) Papers. 19 February 2016. Funded by the Chrest Foundation</w:t>
      </w:r>
      <w:r w:rsidDel="00000000" w:rsidR="00000000" w:rsidRPr="00000000">
        <w:rPr>
          <w:rtl w:val="0"/>
        </w:rPr>
      </w:r>
    </w:p>
    <w:p w:rsidR="00000000" w:rsidDel="00000000" w:rsidP="00000000" w:rsidRDefault="00000000" w:rsidRPr="00000000" w14:paraId="000000E3">
      <w:pPr>
        <w:widowControl w:val="0"/>
        <w:tabs>
          <w:tab w:val="left" w:pos="620"/>
          <w:tab w:val="left" w:pos="840"/>
          <w:tab w:val="left" w:pos="1140"/>
          <w:tab w:val="left" w:pos="2720"/>
        </w:tabs>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ab/>
        <w:tab/>
        <w:tab/>
      </w:r>
    </w:p>
    <w:p w:rsidR="00000000" w:rsidDel="00000000" w:rsidP="00000000" w:rsidRDefault="00000000" w:rsidRPr="00000000" w14:paraId="000000E4">
      <w:pPr>
        <w:widowControl w:val="0"/>
        <w:pBdr>
          <w:bottom w:color="000000" w:space="1" w:sz="6" w:val="single"/>
        </w:pBdr>
        <w:spacing w:before="14" w:line="240" w:lineRule="auto"/>
        <w:rPr>
          <w:rFonts w:ascii="Garamond" w:cs="Garamond" w:eastAsia="Garamond" w:hAnsi="Garamond"/>
          <w:b w:val="1"/>
          <w:sz w:val="22"/>
          <w:szCs w:val="22"/>
        </w:rPr>
      </w:pPr>
      <w:r w:rsidDel="00000000" w:rsidR="00000000" w:rsidRPr="00000000">
        <w:rPr>
          <w:rFonts w:ascii="Garamond" w:cs="Garamond" w:eastAsia="Garamond" w:hAnsi="Garamond"/>
          <w:b w:val="1"/>
          <w:sz w:val="22"/>
          <w:szCs w:val="22"/>
          <w:rtl w:val="0"/>
        </w:rPr>
        <w:t xml:space="preserve">SELECTED PUBLIC ENGAGEMENT WRITINGS</w:t>
      </w:r>
    </w:p>
    <w:p w:rsidR="00000000" w:rsidDel="00000000" w:rsidP="00000000" w:rsidRDefault="00000000" w:rsidRPr="00000000" w14:paraId="000000E5">
      <w:pPr>
        <w:widowControl w:val="0"/>
        <w:spacing w:before="14" w:line="240" w:lineRule="auto"/>
        <w:rPr>
          <w:rFonts w:ascii="Garamond" w:cs="Garamond" w:eastAsia="Garamond" w:hAnsi="Garamond"/>
          <w:sz w:val="22"/>
          <w:szCs w:val="22"/>
        </w:rPr>
      </w:pPr>
      <w:r w:rsidDel="00000000" w:rsidR="00000000" w:rsidRPr="00000000">
        <w:rPr>
          <w:rFonts w:ascii="Garamond" w:cs="Garamond" w:eastAsia="Garamond" w:hAnsi="Garamond"/>
          <w:b w:val="1"/>
          <w:sz w:val="22"/>
          <w:szCs w:val="22"/>
          <w:rtl w:val="0"/>
        </w:rPr>
        <w:br w:type="textWrapping"/>
      </w:r>
      <w:r w:rsidDel="00000000" w:rsidR="00000000" w:rsidRPr="00000000">
        <w:rPr>
          <w:rFonts w:ascii="Garamond" w:cs="Garamond" w:eastAsia="Garamond" w:hAnsi="Garamond"/>
          <w:sz w:val="22"/>
          <w:szCs w:val="22"/>
          <w:rtl w:val="0"/>
        </w:rPr>
        <w:t xml:space="preserve">‘‘Fake news’ methods change faster than Western governments can react. Here’s how to keep up.’ Washington Post. August 13, 2020</w:t>
      </w:r>
    </w:p>
    <w:p w:rsidR="00000000" w:rsidDel="00000000" w:rsidP="00000000" w:rsidRDefault="00000000" w:rsidRPr="00000000" w14:paraId="000000E6">
      <w:pPr>
        <w:widowControl w:val="0"/>
        <w:spacing w:before="14" w:line="240" w:lineRule="auto"/>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E7">
      <w:pPr>
        <w:widowControl w:val="0"/>
        <w:spacing w:before="14" w:line="240" w:lineRule="auto"/>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‘Russia Has Won the Information War in Turkey’ Foreign Policy. April 21, 2019.</w:t>
      </w:r>
    </w:p>
    <w:p w:rsidR="00000000" w:rsidDel="00000000" w:rsidP="00000000" w:rsidRDefault="00000000" w:rsidRPr="00000000" w14:paraId="000000E8">
      <w:pPr>
        <w:widowControl w:val="0"/>
        <w:spacing w:before="14" w:line="240" w:lineRule="auto"/>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E9">
      <w:pPr>
        <w:widowControl w:val="0"/>
        <w:spacing w:before="14" w:line="240" w:lineRule="auto"/>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‘What Twitter can tell us about the Jerusalem protests?’ Washington Post. August 28, 2018</w:t>
      </w:r>
    </w:p>
    <w:p w:rsidR="00000000" w:rsidDel="00000000" w:rsidP="00000000" w:rsidRDefault="00000000" w:rsidRPr="00000000" w14:paraId="000000EA">
      <w:pPr>
        <w:widowControl w:val="0"/>
        <w:spacing w:before="26" w:lineRule="auto"/>
        <w:ind w:right="130"/>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EB">
      <w:pPr>
        <w:widowControl w:val="0"/>
        <w:spacing w:before="26" w:lineRule="auto"/>
        <w:ind w:right="13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‘The Real Challenge to Turkey’s Economy Isn’t Terrorism’. Harvard Business Review. July 8, 2016</w:t>
      </w:r>
    </w:p>
    <w:p w:rsidR="00000000" w:rsidDel="00000000" w:rsidP="00000000" w:rsidRDefault="00000000" w:rsidRPr="00000000" w14:paraId="000000EC">
      <w:pPr>
        <w:widowControl w:val="0"/>
        <w:spacing w:before="26" w:lineRule="auto"/>
        <w:ind w:right="130"/>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ED">
      <w:pPr>
        <w:widowControl w:val="0"/>
        <w:spacing w:before="26" w:lineRule="auto"/>
        <w:ind w:right="13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‘Turkey and the Kurds, data mapping the end of a peace process.’ Financial Times. May 25, 2016</w:t>
      </w:r>
    </w:p>
    <w:p w:rsidR="00000000" w:rsidDel="00000000" w:rsidP="00000000" w:rsidRDefault="00000000" w:rsidRPr="00000000" w14:paraId="000000EE">
      <w:pPr>
        <w:widowControl w:val="0"/>
        <w:spacing w:before="15" w:line="240" w:lineRule="auto"/>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EF">
      <w:pPr>
        <w:widowControl w:val="0"/>
        <w:spacing w:before="15" w:line="240" w:lineRule="auto"/>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‘Exporting Iran’s Gas After the Sanctions’ World Politics Review. January 4, 2016</w:t>
      </w:r>
    </w:p>
    <w:p w:rsidR="00000000" w:rsidDel="00000000" w:rsidP="00000000" w:rsidRDefault="00000000" w:rsidRPr="00000000" w14:paraId="000000F0">
      <w:pPr>
        <w:widowControl w:val="0"/>
        <w:spacing w:before="15" w:line="240" w:lineRule="auto"/>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F1">
      <w:pPr>
        <w:widowControl w:val="0"/>
        <w:spacing w:before="15" w:line="240" w:lineRule="auto"/>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‘Mosul: Turkey’s Fulda Gap’. War on The Rocks. December 29, 2015</w:t>
      </w:r>
    </w:p>
    <w:p w:rsidR="00000000" w:rsidDel="00000000" w:rsidP="00000000" w:rsidRDefault="00000000" w:rsidRPr="00000000" w14:paraId="000000F2">
      <w:pPr>
        <w:widowControl w:val="0"/>
        <w:spacing w:before="15" w:line="240" w:lineRule="auto"/>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F3">
      <w:pPr>
        <w:widowControl w:val="0"/>
        <w:spacing w:before="15" w:line="240" w:lineRule="auto"/>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F4">
      <w:pPr>
        <w:widowControl w:val="0"/>
        <w:pBdr>
          <w:bottom w:color="000000" w:space="1" w:sz="6" w:val="single"/>
        </w:pBdr>
        <w:ind w:right="-7"/>
        <w:rPr>
          <w:rFonts w:ascii="Garamond" w:cs="Garamond" w:eastAsia="Garamond" w:hAnsi="Garamond"/>
          <w:b w:val="1"/>
          <w:sz w:val="22"/>
          <w:szCs w:val="22"/>
        </w:rPr>
      </w:pPr>
      <w:r w:rsidDel="00000000" w:rsidR="00000000" w:rsidRPr="00000000">
        <w:rPr>
          <w:rtl w:val="0"/>
        </w:rPr>
      </w:r>
    </w:p>
    <w:p w:rsidR="00000000" w:rsidDel="00000000" w:rsidP="00000000" w:rsidRDefault="00000000" w:rsidRPr="00000000" w14:paraId="000000F5">
      <w:pPr>
        <w:widowControl w:val="0"/>
        <w:pBdr>
          <w:bottom w:color="000000" w:space="1" w:sz="6" w:val="single"/>
        </w:pBdr>
        <w:ind w:right="-7"/>
        <w:rPr>
          <w:rFonts w:ascii="Garamond" w:cs="Garamond" w:eastAsia="Garamond" w:hAnsi="Garamond"/>
          <w:b w:val="1"/>
          <w:sz w:val="22"/>
          <w:szCs w:val="22"/>
        </w:rPr>
      </w:pPr>
      <w:r w:rsidDel="00000000" w:rsidR="00000000" w:rsidRPr="00000000">
        <w:rPr>
          <w:rFonts w:ascii="Garamond" w:cs="Garamond" w:eastAsia="Garamond" w:hAnsi="Garamond"/>
          <w:b w:val="1"/>
          <w:sz w:val="22"/>
          <w:szCs w:val="22"/>
          <w:rtl w:val="0"/>
        </w:rPr>
        <w:t xml:space="preserve">CONFERENCE PRESENTATIONS </w:t>
      </w:r>
    </w:p>
    <w:p w:rsidR="00000000" w:rsidDel="00000000" w:rsidP="00000000" w:rsidRDefault="00000000" w:rsidRPr="00000000" w14:paraId="000000F6">
      <w:pPr>
        <w:widowControl w:val="0"/>
        <w:ind w:right="-7"/>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F7">
      <w:pPr>
        <w:widowControl w:val="0"/>
        <w:ind w:right="-7"/>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‘Internet Research in the MENA Region’</w:t>
      </w:r>
    </w:p>
    <w:p w:rsidR="00000000" w:rsidDel="00000000" w:rsidP="00000000" w:rsidRDefault="00000000" w:rsidRPr="00000000" w14:paraId="000000F8">
      <w:pPr>
        <w:widowControl w:val="0"/>
        <w:ind w:right="-7"/>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‘Governmental Regulations of Fake News: Global Insights’</w:t>
      </w:r>
    </w:p>
    <w:p w:rsidR="00000000" w:rsidDel="00000000" w:rsidP="00000000" w:rsidRDefault="00000000" w:rsidRPr="00000000" w14:paraId="000000F9">
      <w:pPr>
        <w:widowControl w:val="0"/>
        <w:ind w:right="-7"/>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International Studies Association 2021 Annual Convention</w:t>
      </w:r>
    </w:p>
    <w:p w:rsidR="00000000" w:rsidDel="00000000" w:rsidP="00000000" w:rsidRDefault="00000000" w:rsidRPr="00000000" w14:paraId="000000FA">
      <w:pPr>
        <w:widowControl w:val="0"/>
        <w:ind w:right="-7"/>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6-9 April. Virtual Platform.</w:t>
      </w:r>
    </w:p>
    <w:p w:rsidR="00000000" w:rsidDel="00000000" w:rsidP="00000000" w:rsidRDefault="00000000" w:rsidRPr="00000000" w14:paraId="000000FB">
      <w:pPr>
        <w:widowControl w:val="0"/>
        <w:ind w:right="-7"/>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FC">
      <w:pPr>
        <w:widowControl w:val="0"/>
        <w:ind w:right="-7"/>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‘Who Joins ISIS? Structural Determinants of Foreign Fighter Radicalization’</w:t>
      </w:r>
    </w:p>
    <w:p w:rsidR="00000000" w:rsidDel="00000000" w:rsidP="00000000" w:rsidRDefault="00000000" w:rsidRPr="00000000" w14:paraId="000000FD">
      <w:pPr>
        <w:widowControl w:val="0"/>
        <w:ind w:right="-7"/>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‘Machine Learning &amp; Natural Language Processing of ISIS Social Media Content’</w:t>
      </w:r>
    </w:p>
    <w:p w:rsidR="00000000" w:rsidDel="00000000" w:rsidP="00000000" w:rsidRDefault="00000000" w:rsidRPr="00000000" w14:paraId="000000FE">
      <w:pPr>
        <w:widowControl w:val="0"/>
        <w:ind w:left="720" w:right="-7"/>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American Political Science Association, 2018 Annual Convention (also chair and discussant in two sessions)</w:t>
      </w:r>
    </w:p>
    <w:p w:rsidR="00000000" w:rsidDel="00000000" w:rsidP="00000000" w:rsidRDefault="00000000" w:rsidRPr="00000000" w14:paraId="000000FF">
      <w:pPr>
        <w:widowControl w:val="0"/>
        <w:ind w:right="-7"/>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29 August – 1 September. Boston, MA</w:t>
      </w:r>
    </w:p>
    <w:p w:rsidR="00000000" w:rsidDel="00000000" w:rsidP="00000000" w:rsidRDefault="00000000" w:rsidRPr="00000000" w14:paraId="00000100">
      <w:pPr>
        <w:widowControl w:val="0"/>
        <w:ind w:right="-7"/>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101">
      <w:pPr>
        <w:widowControl w:val="0"/>
        <w:ind w:right="-7"/>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‘Inferring Militancy Ideology through Selfie Text Data’</w:t>
      </w:r>
    </w:p>
    <w:p w:rsidR="00000000" w:rsidDel="00000000" w:rsidP="00000000" w:rsidRDefault="00000000" w:rsidRPr="00000000" w14:paraId="00000102">
      <w:pPr>
        <w:widowControl w:val="0"/>
        <w:ind w:right="-7"/>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Media, War and Conflict Annual Conference</w:t>
      </w:r>
    </w:p>
    <w:p w:rsidR="00000000" w:rsidDel="00000000" w:rsidP="00000000" w:rsidRDefault="00000000" w:rsidRPr="00000000" w14:paraId="00000103">
      <w:pPr>
        <w:widowControl w:val="0"/>
        <w:ind w:right="-7"/>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10-12 May. Florence, Italy</w:t>
      </w:r>
    </w:p>
    <w:p w:rsidR="00000000" w:rsidDel="00000000" w:rsidP="00000000" w:rsidRDefault="00000000" w:rsidRPr="00000000" w14:paraId="00000104">
      <w:pPr>
        <w:widowControl w:val="0"/>
        <w:ind w:right="-7"/>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and</w:t>
      </w:r>
    </w:p>
    <w:p w:rsidR="00000000" w:rsidDel="00000000" w:rsidP="00000000" w:rsidRDefault="00000000" w:rsidRPr="00000000" w14:paraId="00000105">
      <w:pPr>
        <w:widowControl w:val="0"/>
        <w:ind w:right="-7"/>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Symposium on the Micro-Dynamics of Armed Conflicts</w:t>
      </w:r>
    </w:p>
    <w:p w:rsidR="00000000" w:rsidDel="00000000" w:rsidP="00000000" w:rsidRDefault="00000000" w:rsidRPr="00000000" w14:paraId="00000106">
      <w:pPr>
        <w:widowControl w:val="0"/>
        <w:ind w:right="-7"/>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28-29 May. Barcelona, Spain</w:t>
      </w:r>
    </w:p>
    <w:p w:rsidR="00000000" w:rsidDel="00000000" w:rsidP="00000000" w:rsidRDefault="00000000" w:rsidRPr="00000000" w14:paraId="00000107">
      <w:pPr>
        <w:widowControl w:val="0"/>
        <w:ind w:right="-7"/>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108">
      <w:pPr>
        <w:widowControl w:val="0"/>
        <w:ind w:right="-7"/>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Terror selfies: digital autobiographies of glory, death and myth making in Iraq and Syria.</w:t>
      </w:r>
    </w:p>
    <w:p w:rsidR="00000000" w:rsidDel="00000000" w:rsidP="00000000" w:rsidRDefault="00000000" w:rsidRPr="00000000" w14:paraId="00000109">
      <w:pPr>
        <w:widowControl w:val="0"/>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Terrorism, Crime, Culture Conference (also chair in one session)</w:t>
      </w:r>
    </w:p>
    <w:p w:rsidR="00000000" w:rsidDel="00000000" w:rsidP="00000000" w:rsidRDefault="00000000" w:rsidRPr="00000000" w14:paraId="0000010A">
      <w:pPr>
        <w:widowControl w:val="0"/>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4-6 October 2017. University of Copenhagen</w:t>
      </w:r>
    </w:p>
    <w:p w:rsidR="00000000" w:rsidDel="00000000" w:rsidP="00000000" w:rsidRDefault="00000000" w:rsidRPr="00000000" w14:paraId="0000010B">
      <w:pPr>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10C">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Computational International Relations: Tools, Methods, Techniques</w:t>
      </w:r>
    </w:p>
    <w:p w:rsidR="00000000" w:rsidDel="00000000" w:rsidP="00000000" w:rsidRDefault="00000000" w:rsidRPr="00000000" w14:paraId="0000010D">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International Relations Methodology Conference (also discussant in one session)</w:t>
      </w:r>
    </w:p>
    <w:p w:rsidR="00000000" w:rsidDel="00000000" w:rsidP="00000000" w:rsidRDefault="00000000" w:rsidRPr="00000000" w14:paraId="0000010E">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27-28 September, 2017. Bilkent University, Ankara</w:t>
      </w:r>
    </w:p>
    <w:p w:rsidR="00000000" w:rsidDel="00000000" w:rsidP="00000000" w:rsidRDefault="00000000" w:rsidRPr="00000000" w14:paraId="0000010F">
      <w:pPr>
        <w:widowControl w:val="0"/>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110">
      <w:pPr>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Computational Study of International Relations: Pushing the Field</w:t>
      </w:r>
    </w:p>
    <w:p w:rsidR="00000000" w:rsidDel="00000000" w:rsidP="00000000" w:rsidRDefault="00000000" w:rsidRPr="00000000" w14:paraId="00000111">
      <w:pPr>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11th Pan–European Conference on International Relations</w:t>
      </w:r>
    </w:p>
    <w:p w:rsidR="00000000" w:rsidDel="00000000" w:rsidP="00000000" w:rsidRDefault="00000000" w:rsidRPr="00000000" w14:paraId="00000112">
      <w:pPr>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11-13 September 2017. Barcelona.</w:t>
      </w:r>
    </w:p>
    <w:p w:rsidR="00000000" w:rsidDel="00000000" w:rsidP="00000000" w:rsidRDefault="00000000" w:rsidRPr="00000000" w14:paraId="00000113">
      <w:pPr>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114">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Energy Hegemony, Schumpeter's Long-Wave and Renewables</w:t>
      </w:r>
    </w:p>
    <w:p w:rsidR="00000000" w:rsidDel="00000000" w:rsidP="00000000" w:rsidRDefault="00000000" w:rsidRPr="00000000" w14:paraId="00000115">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European Consortium for Political Research General Conference</w:t>
      </w:r>
    </w:p>
    <w:p w:rsidR="00000000" w:rsidDel="00000000" w:rsidP="00000000" w:rsidRDefault="00000000" w:rsidRPr="00000000" w14:paraId="00000116">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6-9 September 2017. Oslo.</w:t>
      </w:r>
    </w:p>
    <w:p w:rsidR="00000000" w:rsidDel="00000000" w:rsidP="00000000" w:rsidRDefault="00000000" w:rsidRPr="00000000" w14:paraId="00000117">
      <w:pPr>
        <w:widowControl w:val="0"/>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118">
      <w:pPr>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Sapir-Whorf V2.0 - Linguistic Theory and Coding Discourse</w:t>
      </w:r>
    </w:p>
    <w:p w:rsidR="00000000" w:rsidDel="00000000" w:rsidP="00000000" w:rsidRDefault="00000000" w:rsidRPr="00000000" w14:paraId="00000119">
      <w:pPr>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Data for Policy 2017 Conference (also discussant in one session)</w:t>
      </w:r>
    </w:p>
    <w:p w:rsidR="00000000" w:rsidDel="00000000" w:rsidP="00000000" w:rsidRDefault="00000000" w:rsidRPr="00000000" w14:paraId="0000011A">
      <w:pPr>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9-10 September 2017. Cambridge University.</w:t>
      </w:r>
    </w:p>
    <w:p w:rsidR="00000000" w:rsidDel="00000000" w:rsidP="00000000" w:rsidRDefault="00000000" w:rsidRPr="00000000" w14:paraId="0000011B">
      <w:pPr>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11C">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Digital Network Analysis and Popular Mobilization in Turkey and Egypt</w:t>
      </w:r>
    </w:p>
    <w:p w:rsidR="00000000" w:rsidDel="00000000" w:rsidP="00000000" w:rsidRDefault="00000000" w:rsidRPr="00000000" w14:paraId="0000011D">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American Political Science Association 2017 Annual Convention. </w:t>
      </w:r>
    </w:p>
    <w:p w:rsidR="00000000" w:rsidDel="00000000" w:rsidP="00000000" w:rsidRDefault="00000000" w:rsidRPr="00000000" w14:paraId="0000011E">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August 31 – September 3, 2017. San Francisco</w:t>
      </w:r>
    </w:p>
    <w:p w:rsidR="00000000" w:rsidDel="00000000" w:rsidP="00000000" w:rsidRDefault="00000000" w:rsidRPr="00000000" w14:paraId="0000011F">
      <w:pPr>
        <w:widowControl w:val="0"/>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120">
      <w:pPr>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Measurement and Visualization of Urban Conflicts: Evidence from Ukraine and Syria</w:t>
      </w:r>
    </w:p>
    <w:p w:rsidR="00000000" w:rsidDel="00000000" w:rsidP="00000000" w:rsidRDefault="00000000" w:rsidRPr="00000000" w14:paraId="00000121">
      <w:pPr>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Alan Turing Institute Urban Analytics Data Drive. </w:t>
      </w:r>
    </w:p>
    <w:p w:rsidR="00000000" w:rsidDel="00000000" w:rsidP="00000000" w:rsidRDefault="00000000" w:rsidRPr="00000000" w14:paraId="00000122">
      <w:pPr>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25-26 July. London.</w:t>
      </w:r>
    </w:p>
    <w:p w:rsidR="00000000" w:rsidDel="00000000" w:rsidP="00000000" w:rsidRDefault="00000000" w:rsidRPr="00000000" w14:paraId="00000123">
      <w:pPr>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124">
      <w:pPr>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Geo-Spatial Network Analysis of Digital and Traditional Mobilization</w:t>
      </w:r>
    </w:p>
    <w:p w:rsidR="00000000" w:rsidDel="00000000" w:rsidP="00000000" w:rsidRDefault="00000000" w:rsidRPr="00000000" w14:paraId="00000125">
      <w:pPr>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International Conference on Computational Social Science (IC2S2 2017)</w:t>
      </w:r>
    </w:p>
    <w:p w:rsidR="00000000" w:rsidDel="00000000" w:rsidP="00000000" w:rsidRDefault="00000000" w:rsidRPr="00000000" w14:paraId="00000126">
      <w:pPr>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July 3-5, 2017. Cologne</w:t>
      </w:r>
    </w:p>
    <w:p w:rsidR="00000000" w:rsidDel="00000000" w:rsidP="00000000" w:rsidRDefault="00000000" w:rsidRPr="00000000" w14:paraId="00000127">
      <w:pPr>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128">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Data Politics and Localization in Turkey, Egypt, Iran and Saudi Arabia</w:t>
      </w:r>
    </w:p>
    <w:p w:rsidR="00000000" w:rsidDel="00000000" w:rsidP="00000000" w:rsidRDefault="00000000" w:rsidRPr="00000000" w14:paraId="00000129">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British Society for Middle Eastern Studies 2017 Annual Conference, </w:t>
      </w:r>
    </w:p>
    <w:p w:rsidR="00000000" w:rsidDel="00000000" w:rsidP="00000000" w:rsidRDefault="00000000" w:rsidRPr="00000000" w14:paraId="0000012A">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3-5 July 2017. Edinburgh.</w:t>
      </w:r>
    </w:p>
    <w:p w:rsidR="00000000" w:rsidDel="00000000" w:rsidP="00000000" w:rsidRDefault="00000000" w:rsidRPr="00000000" w14:paraId="0000012B">
      <w:pPr>
        <w:widowControl w:val="0"/>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12C">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Intelligence, Surveillance and Democracy in Cyberspace: Iran, Turkey and Saudi Arabia</w:t>
      </w:r>
    </w:p>
    <w:p w:rsidR="00000000" w:rsidDel="00000000" w:rsidP="00000000" w:rsidRDefault="00000000" w:rsidRPr="00000000" w14:paraId="0000012D">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International Studies Association CISS/IDSS Conference </w:t>
      </w:r>
    </w:p>
    <w:p w:rsidR="00000000" w:rsidDel="00000000" w:rsidP="00000000" w:rsidRDefault="00000000" w:rsidRPr="00000000" w14:paraId="0000012E">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28-30 June, 2017. Bologna, Italy</w:t>
      </w:r>
    </w:p>
    <w:p w:rsidR="00000000" w:rsidDel="00000000" w:rsidP="00000000" w:rsidRDefault="00000000" w:rsidRPr="00000000" w14:paraId="0000012F">
      <w:pPr>
        <w:widowControl w:val="0"/>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130">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Cyber Intelligence Sharing and Data Localization: Current Debate</w:t>
      </w:r>
    </w:p>
    <w:p w:rsidR="00000000" w:rsidDel="00000000" w:rsidP="00000000" w:rsidRDefault="00000000" w:rsidRPr="00000000" w14:paraId="00000131">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European Workshops in International Affairs Conference, </w:t>
      </w:r>
    </w:p>
    <w:p w:rsidR="00000000" w:rsidDel="00000000" w:rsidP="00000000" w:rsidRDefault="00000000" w:rsidRPr="00000000" w14:paraId="00000132">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2-4 June 2017. Cardiff University</w:t>
      </w:r>
    </w:p>
    <w:p w:rsidR="00000000" w:rsidDel="00000000" w:rsidP="00000000" w:rsidRDefault="00000000" w:rsidRPr="00000000" w14:paraId="00000133">
      <w:pPr>
        <w:widowControl w:val="0"/>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134">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Nonstate Actors in Cyberspace: Cooperation or Conflict?</w:t>
      </w:r>
    </w:p>
    <w:p w:rsidR="00000000" w:rsidDel="00000000" w:rsidP="00000000" w:rsidRDefault="00000000" w:rsidRPr="00000000" w14:paraId="00000135">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International Conference on Cyber Politics and Cyber Security.</w:t>
      </w:r>
    </w:p>
    <w:p w:rsidR="00000000" w:rsidDel="00000000" w:rsidP="00000000" w:rsidRDefault="00000000" w:rsidRPr="00000000" w14:paraId="00000136">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18-21 May, 2017. Istanbul.</w:t>
      </w:r>
    </w:p>
    <w:p w:rsidR="00000000" w:rsidDel="00000000" w:rsidP="00000000" w:rsidRDefault="00000000" w:rsidRPr="00000000" w14:paraId="00000137">
      <w:pPr>
        <w:widowControl w:val="0"/>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138">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Entity Extraction-Recognition Algorithms in Measuring War in Northern Syria</w:t>
      </w:r>
    </w:p>
    <w:p w:rsidR="00000000" w:rsidDel="00000000" w:rsidP="00000000" w:rsidRDefault="00000000" w:rsidRPr="00000000" w14:paraId="00000139">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Oxford Annual Conference on Computational Social Science.</w:t>
      </w:r>
    </w:p>
    <w:p w:rsidR="00000000" w:rsidDel="00000000" w:rsidP="00000000" w:rsidRDefault="00000000" w:rsidRPr="00000000" w14:paraId="0000013A">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5-8 May, 2017, Oxford University</w:t>
      </w:r>
    </w:p>
    <w:p w:rsidR="00000000" w:rsidDel="00000000" w:rsidP="00000000" w:rsidRDefault="00000000" w:rsidRPr="00000000" w14:paraId="0000013B">
      <w:pPr>
        <w:widowControl w:val="0"/>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13C">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Algorithmic Measurement of Popular Mobilization: Turkey’s Failed Coup</w:t>
      </w:r>
    </w:p>
    <w:p w:rsidR="00000000" w:rsidDel="00000000" w:rsidP="00000000" w:rsidRDefault="00000000" w:rsidRPr="00000000" w14:paraId="0000013D">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2017 Annual Conference on Understanding Turkey.</w:t>
      </w:r>
    </w:p>
    <w:p w:rsidR="00000000" w:rsidDel="00000000" w:rsidP="00000000" w:rsidRDefault="00000000" w:rsidRPr="00000000" w14:paraId="0000013E">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27-30 April 2017, Stanford University.</w:t>
      </w:r>
    </w:p>
    <w:p w:rsidR="00000000" w:rsidDel="00000000" w:rsidP="00000000" w:rsidRDefault="00000000" w:rsidRPr="00000000" w14:paraId="0000013F">
      <w:pPr>
        <w:widowControl w:val="0"/>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140">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Personal Data Protection and Intelligence Sharing: The case of EU and Turkey (Paper #1), </w:t>
      </w:r>
    </w:p>
    <w:p w:rsidR="00000000" w:rsidDel="00000000" w:rsidP="00000000" w:rsidRDefault="00000000" w:rsidRPr="00000000" w14:paraId="00000141">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Geospatial Data Analysis of Open-Source Armed Group Activities: Mapping Kurdish Geopolitics (Paper #2)</w:t>
      </w:r>
    </w:p>
    <w:p w:rsidR="00000000" w:rsidDel="00000000" w:rsidP="00000000" w:rsidRDefault="00000000" w:rsidRPr="00000000" w14:paraId="00000142">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International Studies Association 2016 Annual Meeting. </w:t>
      </w:r>
    </w:p>
    <w:p w:rsidR="00000000" w:rsidDel="00000000" w:rsidP="00000000" w:rsidRDefault="00000000" w:rsidRPr="00000000" w14:paraId="00000143">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24-27 February 2017. Baltimore, MD</w:t>
      </w:r>
    </w:p>
    <w:p w:rsidR="00000000" w:rsidDel="00000000" w:rsidP="00000000" w:rsidRDefault="00000000" w:rsidRPr="00000000" w14:paraId="00000144">
      <w:pPr>
        <w:widowControl w:val="0"/>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145">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Algorithm Construction for Real-Time Conflict Data-Mapping</w:t>
      </w:r>
    </w:p>
    <w:p w:rsidR="00000000" w:rsidDel="00000000" w:rsidP="00000000" w:rsidRDefault="00000000" w:rsidRPr="00000000" w14:paraId="00000146">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APSA 2016 Annual Meeting. </w:t>
      </w:r>
    </w:p>
    <w:p w:rsidR="00000000" w:rsidDel="00000000" w:rsidP="00000000" w:rsidRDefault="00000000" w:rsidRPr="00000000" w14:paraId="00000147">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September 1-4, 2016. Philadelphia, PA.</w:t>
      </w:r>
    </w:p>
    <w:p w:rsidR="00000000" w:rsidDel="00000000" w:rsidP="00000000" w:rsidRDefault="00000000" w:rsidRPr="00000000" w14:paraId="00000148">
      <w:pPr>
        <w:widowControl w:val="0"/>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149">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Mapping Open-Source Conflict Data: The Case of Syria</w:t>
      </w:r>
    </w:p>
    <w:p w:rsidR="00000000" w:rsidDel="00000000" w:rsidP="00000000" w:rsidRDefault="00000000" w:rsidRPr="00000000" w14:paraId="0000014A">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7</w:t>
      </w:r>
      <w:r w:rsidDel="00000000" w:rsidR="00000000" w:rsidRPr="00000000">
        <w:rPr>
          <w:rFonts w:ascii="Garamond" w:cs="Garamond" w:eastAsia="Garamond" w:hAnsi="Garamond"/>
          <w:sz w:val="22"/>
          <w:szCs w:val="22"/>
          <w:vertAlign w:val="superscript"/>
          <w:rtl w:val="0"/>
        </w:rPr>
        <w:t xml:space="preserve">th</w:t>
      </w:r>
      <w:r w:rsidDel="00000000" w:rsidR="00000000" w:rsidRPr="00000000">
        <w:rPr>
          <w:rFonts w:ascii="Garamond" w:cs="Garamond" w:eastAsia="Garamond" w:hAnsi="Garamond"/>
          <w:sz w:val="22"/>
          <w:szCs w:val="22"/>
          <w:rtl w:val="0"/>
        </w:rPr>
        <w:t xml:space="preserve"> Turkish International Relations Congress. </w:t>
      </w:r>
    </w:p>
    <w:p w:rsidR="00000000" w:rsidDel="00000000" w:rsidP="00000000" w:rsidRDefault="00000000" w:rsidRPr="00000000" w14:paraId="0000014B">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April 28-20, 2016. İzmir, Turkey</w:t>
      </w:r>
    </w:p>
    <w:p w:rsidR="00000000" w:rsidDel="00000000" w:rsidP="00000000" w:rsidRDefault="00000000" w:rsidRPr="00000000" w14:paraId="0000014C">
      <w:pPr>
        <w:widowControl w:val="0"/>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14D">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Identity and Legacy: Arab Spring and the question of sovereignty</w:t>
      </w:r>
    </w:p>
    <w:p w:rsidR="00000000" w:rsidDel="00000000" w:rsidP="00000000" w:rsidRDefault="00000000" w:rsidRPr="00000000" w14:paraId="0000014E">
      <w:pPr>
        <w:widowControl w:val="0"/>
        <w:spacing w:before="12" w:line="250" w:lineRule="auto"/>
        <w:ind w:right="248"/>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Princeton University Near Eastern Studies </w:t>
      </w:r>
    </w:p>
    <w:p w:rsidR="00000000" w:rsidDel="00000000" w:rsidP="00000000" w:rsidRDefault="00000000" w:rsidRPr="00000000" w14:paraId="0000014F">
      <w:pPr>
        <w:widowControl w:val="0"/>
        <w:spacing w:before="12" w:line="250" w:lineRule="auto"/>
        <w:ind w:right="248"/>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Departmental Conference for the Arab Spring </w:t>
      </w:r>
    </w:p>
    <w:p w:rsidR="00000000" w:rsidDel="00000000" w:rsidP="00000000" w:rsidRDefault="00000000" w:rsidRPr="00000000" w14:paraId="00000150">
      <w:pPr>
        <w:widowControl w:val="0"/>
        <w:spacing w:before="12" w:line="250" w:lineRule="auto"/>
        <w:ind w:right="248"/>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May 22, 2012. Princeton, NJ</w:t>
      </w:r>
    </w:p>
    <w:p w:rsidR="00000000" w:rsidDel="00000000" w:rsidP="00000000" w:rsidRDefault="00000000" w:rsidRPr="00000000" w14:paraId="00000151">
      <w:pPr>
        <w:widowControl w:val="0"/>
        <w:spacing w:before="19" w:line="240" w:lineRule="auto"/>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152">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Turkey and the Regional Security Complex Theory</w:t>
      </w:r>
    </w:p>
    <w:p w:rsidR="00000000" w:rsidDel="00000000" w:rsidP="00000000" w:rsidRDefault="00000000" w:rsidRPr="00000000" w14:paraId="00000153">
      <w:pPr>
        <w:widowControl w:val="0"/>
        <w:spacing w:before="12" w:lineRule="auto"/>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Middle East Studies Association (MESA) 2011 Annual Meeting </w:t>
      </w:r>
    </w:p>
    <w:p w:rsidR="00000000" w:rsidDel="00000000" w:rsidP="00000000" w:rsidRDefault="00000000" w:rsidRPr="00000000" w14:paraId="00000154">
      <w:pPr>
        <w:widowControl w:val="0"/>
        <w:spacing w:before="14" w:lineRule="auto"/>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December 1, 2011. Washington, DC.</w:t>
      </w:r>
    </w:p>
    <w:p w:rsidR="00000000" w:rsidDel="00000000" w:rsidP="00000000" w:rsidRDefault="00000000" w:rsidRPr="00000000" w14:paraId="00000155">
      <w:pPr>
        <w:widowControl w:val="0"/>
        <w:spacing w:before="9" w:line="260" w:lineRule="auto"/>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156">
      <w:pPr>
        <w:widowControl w:val="0"/>
        <w:spacing w:line="252.00000000000003" w:lineRule="auto"/>
        <w:ind w:right="331"/>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State Discourse and Secession: A Comparative Analysis of the American, European and </w:t>
        <w:tab/>
        <w:t xml:space="preserve">Turkish State Discourses on the Kurdish Question</w:t>
      </w:r>
    </w:p>
    <w:p w:rsidR="00000000" w:rsidDel="00000000" w:rsidP="00000000" w:rsidRDefault="00000000" w:rsidRPr="00000000" w14:paraId="00000157">
      <w:pPr>
        <w:widowControl w:val="0"/>
        <w:spacing w:before="37" w:line="252.00000000000003" w:lineRule="auto"/>
        <w:ind w:right="73"/>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International Studies Association, 2011 Annual Meeting </w:t>
      </w:r>
    </w:p>
    <w:p w:rsidR="00000000" w:rsidDel="00000000" w:rsidP="00000000" w:rsidRDefault="00000000" w:rsidRPr="00000000" w14:paraId="00000158">
      <w:pPr>
        <w:widowControl w:val="0"/>
        <w:spacing w:before="37" w:line="252.00000000000003" w:lineRule="auto"/>
        <w:ind w:right="73"/>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March 21,  2011. Montreal.</w:t>
      </w:r>
    </w:p>
    <w:p w:rsidR="00000000" w:rsidDel="00000000" w:rsidP="00000000" w:rsidRDefault="00000000" w:rsidRPr="00000000" w14:paraId="00000159">
      <w:pPr>
        <w:widowControl w:val="0"/>
        <w:spacing w:before="7" w:line="240" w:lineRule="auto"/>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15A">
      <w:pPr>
        <w:widowControl w:val="0"/>
        <w:spacing w:line="250" w:lineRule="auto"/>
        <w:ind w:right="76"/>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Neo-functionalism and Regional Security Complex Theory:  Assessing Turkey’s energy politics in Eurasia and the Middle East</w:t>
      </w:r>
    </w:p>
    <w:p w:rsidR="00000000" w:rsidDel="00000000" w:rsidP="00000000" w:rsidRDefault="00000000" w:rsidRPr="00000000" w14:paraId="0000015B">
      <w:pPr>
        <w:widowControl w:val="0"/>
        <w:ind w:right="79"/>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International Studies Association, 2010 Annual Meeting</w:t>
      </w:r>
    </w:p>
    <w:p w:rsidR="00000000" w:rsidDel="00000000" w:rsidP="00000000" w:rsidRDefault="00000000" w:rsidRPr="00000000" w14:paraId="0000015C">
      <w:pPr>
        <w:widowControl w:val="0"/>
        <w:ind w:right="79"/>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March 16, 2010. New Orleans.</w:t>
      </w:r>
    </w:p>
    <w:p w:rsidR="00000000" w:rsidDel="00000000" w:rsidP="00000000" w:rsidRDefault="00000000" w:rsidRPr="00000000" w14:paraId="0000015D">
      <w:pPr>
        <w:widowControl w:val="0"/>
        <w:spacing w:before="15" w:line="240" w:lineRule="auto"/>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15E">
      <w:pPr>
        <w:widowControl w:val="0"/>
        <w:pBdr>
          <w:bottom w:color="000000" w:space="1" w:sz="6" w:val="single"/>
        </w:pBdr>
        <w:ind w:right="-7"/>
        <w:rPr>
          <w:rFonts w:ascii="Garamond" w:cs="Garamond" w:eastAsia="Garamond" w:hAnsi="Garamond"/>
          <w:b w:val="1"/>
          <w:sz w:val="22"/>
          <w:szCs w:val="22"/>
        </w:rPr>
      </w:pPr>
      <w:r w:rsidDel="00000000" w:rsidR="00000000" w:rsidRPr="00000000">
        <w:rPr>
          <w:rFonts w:ascii="Garamond" w:cs="Garamond" w:eastAsia="Garamond" w:hAnsi="Garamond"/>
          <w:b w:val="1"/>
          <w:sz w:val="22"/>
          <w:szCs w:val="22"/>
          <w:rtl w:val="0"/>
        </w:rPr>
        <w:t xml:space="preserve">INVITED TALKS AND LECTURES</w:t>
      </w:r>
    </w:p>
    <w:p w:rsidR="00000000" w:rsidDel="00000000" w:rsidP="00000000" w:rsidRDefault="00000000" w:rsidRPr="00000000" w14:paraId="0000015F">
      <w:pPr>
        <w:widowControl w:val="0"/>
        <w:ind w:right="-7"/>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160">
      <w:pPr>
        <w:widowControl w:val="0"/>
        <w:spacing w:before="15" w:line="240" w:lineRule="auto"/>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Digital Media, Islam, and Politics in the Middle East (Two-day PhD-level Seminar)</w:t>
      </w:r>
    </w:p>
    <w:p w:rsidR="00000000" w:rsidDel="00000000" w:rsidP="00000000" w:rsidRDefault="00000000" w:rsidRPr="00000000" w14:paraId="00000161">
      <w:pPr>
        <w:widowControl w:val="0"/>
        <w:spacing w:before="15" w:line="240" w:lineRule="auto"/>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University of Basel</w:t>
      </w:r>
    </w:p>
    <w:p w:rsidR="00000000" w:rsidDel="00000000" w:rsidP="00000000" w:rsidRDefault="00000000" w:rsidRPr="00000000" w14:paraId="00000162">
      <w:pPr>
        <w:widowControl w:val="0"/>
        <w:spacing w:before="15" w:line="240" w:lineRule="auto"/>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28-29 September 2018 </w:t>
      </w:r>
    </w:p>
    <w:p w:rsidR="00000000" w:rsidDel="00000000" w:rsidP="00000000" w:rsidRDefault="00000000" w:rsidRPr="00000000" w14:paraId="00000163">
      <w:pPr>
        <w:widowControl w:val="0"/>
        <w:spacing w:before="15" w:line="240" w:lineRule="auto"/>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164">
      <w:pPr>
        <w:widowControl w:val="0"/>
        <w:spacing w:before="15" w:line="240" w:lineRule="auto"/>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Computational IR: Methods, Tools and Techniques</w:t>
      </w:r>
    </w:p>
    <w:p w:rsidR="00000000" w:rsidDel="00000000" w:rsidP="00000000" w:rsidRDefault="00000000" w:rsidRPr="00000000" w14:paraId="00000165">
      <w:pPr>
        <w:widowControl w:val="0"/>
        <w:spacing w:before="15" w:line="240" w:lineRule="auto"/>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The Alan Turing Institute, London</w:t>
      </w:r>
    </w:p>
    <w:p w:rsidR="00000000" w:rsidDel="00000000" w:rsidP="00000000" w:rsidRDefault="00000000" w:rsidRPr="00000000" w14:paraId="00000166">
      <w:pPr>
        <w:widowControl w:val="0"/>
        <w:spacing w:before="15" w:line="240" w:lineRule="auto"/>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27 June 2017.</w:t>
      </w:r>
    </w:p>
    <w:p w:rsidR="00000000" w:rsidDel="00000000" w:rsidP="00000000" w:rsidRDefault="00000000" w:rsidRPr="00000000" w14:paraId="00000167">
      <w:pPr>
        <w:widowControl w:val="0"/>
        <w:spacing w:before="15" w:line="240" w:lineRule="auto"/>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168">
      <w:pPr>
        <w:widowControl w:val="0"/>
        <w:spacing w:before="15" w:line="240" w:lineRule="auto"/>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Computational Geospatial Research: Prospects for Interdisciplinary Collaboration</w:t>
      </w:r>
    </w:p>
    <w:p w:rsidR="00000000" w:rsidDel="00000000" w:rsidP="00000000" w:rsidRDefault="00000000" w:rsidRPr="00000000" w14:paraId="00000169">
      <w:pPr>
        <w:widowControl w:val="0"/>
        <w:spacing w:before="15" w:line="240" w:lineRule="auto"/>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Oxford Computer Science Doctoral Training Group. </w:t>
      </w:r>
    </w:p>
    <w:p w:rsidR="00000000" w:rsidDel="00000000" w:rsidP="00000000" w:rsidRDefault="00000000" w:rsidRPr="00000000" w14:paraId="0000016A">
      <w:pPr>
        <w:widowControl w:val="0"/>
        <w:spacing w:before="15" w:line="240" w:lineRule="auto"/>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28 April 2017. Oxford University</w:t>
      </w:r>
    </w:p>
    <w:p w:rsidR="00000000" w:rsidDel="00000000" w:rsidP="00000000" w:rsidRDefault="00000000" w:rsidRPr="00000000" w14:paraId="0000016B">
      <w:pPr>
        <w:widowControl w:val="0"/>
        <w:spacing w:before="15" w:line="240" w:lineRule="auto"/>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16C">
      <w:pPr>
        <w:widowControl w:val="0"/>
        <w:spacing w:before="15" w:line="240" w:lineRule="auto"/>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Computational Propaganda and Islamic State Recruitment</w:t>
      </w:r>
    </w:p>
    <w:p w:rsidR="00000000" w:rsidDel="00000000" w:rsidP="00000000" w:rsidRDefault="00000000" w:rsidRPr="00000000" w14:paraId="0000016D">
      <w:pPr>
        <w:widowControl w:val="0"/>
        <w:spacing w:before="15" w:line="240" w:lineRule="auto"/>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US Department of State, Bureau of Intelligence and Research. </w:t>
      </w:r>
    </w:p>
    <w:p w:rsidR="00000000" w:rsidDel="00000000" w:rsidP="00000000" w:rsidRDefault="00000000" w:rsidRPr="00000000" w14:paraId="0000016E">
      <w:pPr>
        <w:widowControl w:val="0"/>
        <w:spacing w:before="15" w:line="240" w:lineRule="auto"/>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3 February 2017. Washington, DC</w:t>
      </w:r>
    </w:p>
    <w:p w:rsidR="00000000" w:rsidDel="00000000" w:rsidP="00000000" w:rsidRDefault="00000000" w:rsidRPr="00000000" w14:paraId="0000016F">
      <w:pPr>
        <w:widowControl w:val="0"/>
        <w:spacing w:before="15" w:line="240" w:lineRule="auto"/>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170">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Political Philosophy and State-Society Relations in Turkey</w:t>
      </w:r>
    </w:p>
    <w:p w:rsidR="00000000" w:rsidDel="00000000" w:rsidP="00000000" w:rsidRDefault="00000000" w:rsidRPr="00000000" w14:paraId="00000171">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Columbia University, School of International and Public Affairs, </w:t>
      </w:r>
    </w:p>
    <w:p w:rsidR="00000000" w:rsidDel="00000000" w:rsidP="00000000" w:rsidRDefault="00000000" w:rsidRPr="00000000" w14:paraId="00000172">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18 September 2015. New York, NY</w:t>
      </w:r>
    </w:p>
    <w:p w:rsidR="00000000" w:rsidDel="00000000" w:rsidP="00000000" w:rsidRDefault="00000000" w:rsidRPr="00000000" w14:paraId="00000173">
      <w:pPr>
        <w:widowControl w:val="0"/>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174">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Forecasting Turkey’s Political Risk Factors: A Graduate Seminar in Political Consulting</w:t>
      </w:r>
    </w:p>
    <w:p w:rsidR="00000000" w:rsidDel="00000000" w:rsidP="00000000" w:rsidRDefault="00000000" w:rsidRPr="00000000" w14:paraId="00000175">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Yale University, St. Anthony Hall, </w:t>
      </w:r>
    </w:p>
    <w:p w:rsidR="00000000" w:rsidDel="00000000" w:rsidP="00000000" w:rsidRDefault="00000000" w:rsidRPr="00000000" w14:paraId="00000176">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17 September 2015. New Haven, CT</w:t>
      </w:r>
    </w:p>
    <w:p w:rsidR="00000000" w:rsidDel="00000000" w:rsidP="00000000" w:rsidRDefault="00000000" w:rsidRPr="00000000" w14:paraId="00000177">
      <w:pPr>
        <w:widowControl w:val="0"/>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178">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Third Party Politics in Turkey: A Historical Survey</w:t>
      </w:r>
    </w:p>
    <w:p w:rsidR="00000000" w:rsidDel="00000000" w:rsidP="00000000" w:rsidRDefault="00000000" w:rsidRPr="00000000" w14:paraId="00000179">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Princeton University, Near Eastern Studies,</w:t>
      </w:r>
    </w:p>
    <w:p w:rsidR="00000000" w:rsidDel="00000000" w:rsidP="00000000" w:rsidRDefault="00000000" w:rsidRPr="00000000" w14:paraId="0000017A">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16 September 2015. Princeton, NJ</w:t>
      </w:r>
    </w:p>
    <w:p w:rsidR="00000000" w:rsidDel="00000000" w:rsidP="00000000" w:rsidRDefault="00000000" w:rsidRPr="00000000" w14:paraId="0000017B">
      <w:pPr>
        <w:widowControl w:val="0"/>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17C">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Disarming Armed Groups: The Case of PKK After 1999</w:t>
      </w:r>
    </w:p>
    <w:p w:rsidR="00000000" w:rsidDel="00000000" w:rsidP="00000000" w:rsidRDefault="00000000" w:rsidRPr="00000000" w14:paraId="0000017D">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Harvard University, Weatherhead Center for International Affairs, </w:t>
      </w:r>
    </w:p>
    <w:p w:rsidR="00000000" w:rsidDel="00000000" w:rsidP="00000000" w:rsidRDefault="00000000" w:rsidRPr="00000000" w14:paraId="0000017E">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15 September 2015. Boston. MA</w:t>
      </w:r>
    </w:p>
    <w:p w:rsidR="00000000" w:rsidDel="00000000" w:rsidP="00000000" w:rsidRDefault="00000000" w:rsidRPr="00000000" w14:paraId="0000017F">
      <w:pPr>
        <w:widowControl w:val="0"/>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180">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Revisiting the Agency Structure Debate on Turkey’s Kurdish Politics</w:t>
      </w:r>
    </w:p>
    <w:p w:rsidR="00000000" w:rsidDel="00000000" w:rsidP="00000000" w:rsidRDefault="00000000" w:rsidRPr="00000000" w14:paraId="00000181">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Georgetown University, School of Foreign Service </w:t>
      </w:r>
    </w:p>
    <w:p w:rsidR="00000000" w:rsidDel="00000000" w:rsidP="00000000" w:rsidRDefault="00000000" w:rsidRPr="00000000" w14:paraId="00000182">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14 September 2015. Washington DC.</w:t>
      </w:r>
    </w:p>
    <w:p w:rsidR="00000000" w:rsidDel="00000000" w:rsidP="00000000" w:rsidRDefault="00000000" w:rsidRPr="00000000" w14:paraId="00000183">
      <w:pPr>
        <w:widowControl w:val="0"/>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184">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Turkish Islamism and Iran in Islamist discourse</w:t>
      </w:r>
    </w:p>
    <w:p w:rsidR="00000000" w:rsidDel="00000000" w:rsidP="00000000" w:rsidRDefault="00000000" w:rsidRPr="00000000" w14:paraId="00000185">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Woodrow Wilson International Center for Scholars, </w:t>
      </w:r>
    </w:p>
    <w:p w:rsidR="00000000" w:rsidDel="00000000" w:rsidP="00000000" w:rsidRDefault="00000000" w:rsidRPr="00000000" w14:paraId="00000186">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May 8, 2013. Washington DC</w:t>
      </w:r>
    </w:p>
    <w:p w:rsidR="00000000" w:rsidDel="00000000" w:rsidP="00000000" w:rsidRDefault="00000000" w:rsidRPr="00000000" w14:paraId="00000187">
      <w:pPr>
        <w:widowControl w:val="0"/>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188">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Islam, revolution and future of Turkish-Iranian relations</w:t>
      </w:r>
    </w:p>
    <w:p w:rsidR="00000000" w:rsidDel="00000000" w:rsidP="00000000" w:rsidRDefault="00000000" w:rsidRPr="00000000" w14:paraId="00000189">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Princeton University, Near Eastern Studies Department, </w:t>
      </w:r>
    </w:p>
    <w:p w:rsidR="00000000" w:rsidDel="00000000" w:rsidP="00000000" w:rsidRDefault="00000000" w:rsidRPr="00000000" w14:paraId="0000018A">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May 7, 2013. Princeton, NJ</w:t>
      </w:r>
    </w:p>
    <w:p w:rsidR="00000000" w:rsidDel="00000000" w:rsidP="00000000" w:rsidRDefault="00000000" w:rsidRPr="00000000" w14:paraId="0000018B">
      <w:pPr>
        <w:widowControl w:val="0"/>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18C">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Kurdish Initiative v2.0: Can Turkey resolve it this time?</w:t>
      </w:r>
    </w:p>
    <w:p w:rsidR="00000000" w:rsidDel="00000000" w:rsidP="00000000" w:rsidRDefault="00000000" w:rsidRPr="00000000" w14:paraId="0000018D">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Georgetown University School of Foreign Service </w:t>
      </w:r>
    </w:p>
    <w:p w:rsidR="00000000" w:rsidDel="00000000" w:rsidP="00000000" w:rsidRDefault="00000000" w:rsidRPr="00000000" w14:paraId="0000018E">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May 5, 2013. Washington, DC</w:t>
      </w:r>
    </w:p>
    <w:p w:rsidR="00000000" w:rsidDel="00000000" w:rsidP="00000000" w:rsidRDefault="00000000" w:rsidRPr="00000000" w14:paraId="0000018F">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r>
    </w:p>
    <w:p w:rsidR="00000000" w:rsidDel="00000000" w:rsidP="00000000" w:rsidRDefault="00000000" w:rsidRPr="00000000" w14:paraId="00000190">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Regional Security Complex and new regionalisms: Eurasian Energy politics</w:t>
      </w:r>
    </w:p>
    <w:p w:rsidR="00000000" w:rsidDel="00000000" w:rsidP="00000000" w:rsidRDefault="00000000" w:rsidRPr="00000000" w14:paraId="00000191">
      <w:pPr>
        <w:widowControl w:val="0"/>
        <w:spacing w:before="9" w:lineRule="auto"/>
        <w:ind w:right="1127"/>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Woodrow Wilson International Center for Scholars, </w:t>
      </w:r>
    </w:p>
    <w:p w:rsidR="00000000" w:rsidDel="00000000" w:rsidP="00000000" w:rsidRDefault="00000000" w:rsidRPr="00000000" w14:paraId="00000192">
      <w:pPr>
        <w:widowControl w:val="0"/>
        <w:spacing w:before="9" w:lineRule="auto"/>
        <w:ind w:right="2881"/>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May 3, 2012. Washington, DC</w:t>
      </w:r>
    </w:p>
    <w:p w:rsidR="00000000" w:rsidDel="00000000" w:rsidP="00000000" w:rsidRDefault="00000000" w:rsidRPr="00000000" w14:paraId="00000193">
      <w:pPr>
        <w:widowControl w:val="0"/>
        <w:spacing w:before="2" w:line="260" w:lineRule="auto"/>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194">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New regionalisms: Post- Arab Spring Middle East and the Balkans</w:t>
      </w:r>
    </w:p>
    <w:p w:rsidR="00000000" w:rsidDel="00000000" w:rsidP="00000000" w:rsidRDefault="00000000" w:rsidRPr="00000000" w14:paraId="00000195">
      <w:pPr>
        <w:widowControl w:val="0"/>
        <w:spacing w:before="7" w:lineRule="auto"/>
        <w:ind w:right="2513"/>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Princeton University, European Studies Program. </w:t>
      </w:r>
    </w:p>
    <w:p w:rsidR="00000000" w:rsidDel="00000000" w:rsidP="00000000" w:rsidRDefault="00000000" w:rsidRPr="00000000" w14:paraId="00000196">
      <w:pPr>
        <w:widowControl w:val="0"/>
        <w:spacing w:before="7" w:lineRule="auto"/>
        <w:ind w:right="2513"/>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February 21, 2012. Princeton, NJ.</w:t>
      </w:r>
    </w:p>
    <w:p w:rsidR="00000000" w:rsidDel="00000000" w:rsidP="00000000" w:rsidRDefault="00000000" w:rsidRPr="00000000" w14:paraId="00000197">
      <w:pPr>
        <w:widowControl w:val="0"/>
        <w:spacing w:before="16" w:line="260" w:lineRule="auto"/>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198">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Kurdish question between Turkey, Iran, Iraq and Syria</w:t>
      </w:r>
    </w:p>
    <w:p w:rsidR="00000000" w:rsidDel="00000000" w:rsidP="00000000" w:rsidRDefault="00000000" w:rsidRPr="00000000" w14:paraId="00000199">
      <w:pPr>
        <w:widowControl w:val="0"/>
        <w:spacing w:before="2" w:lineRule="auto"/>
        <w:ind w:left="720" w:right="688" w:firstLine="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George Washington University, Elliott School of International Affairs. </w:t>
      </w:r>
    </w:p>
    <w:p w:rsidR="00000000" w:rsidDel="00000000" w:rsidP="00000000" w:rsidRDefault="00000000" w:rsidRPr="00000000" w14:paraId="0000019A">
      <w:pPr>
        <w:widowControl w:val="0"/>
        <w:spacing w:before="2" w:lineRule="auto"/>
        <w:ind w:left="720" w:right="688" w:firstLine="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December 3, 2011. Washington, DC</w:t>
      </w:r>
    </w:p>
    <w:p w:rsidR="00000000" w:rsidDel="00000000" w:rsidP="00000000" w:rsidRDefault="00000000" w:rsidRPr="00000000" w14:paraId="0000019B">
      <w:pPr>
        <w:widowControl w:val="0"/>
        <w:spacing w:before="16" w:line="260" w:lineRule="auto"/>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19C">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Turkish neo-Nasserism? Turkey and the Arab spring</w:t>
      </w:r>
    </w:p>
    <w:p w:rsidR="00000000" w:rsidDel="00000000" w:rsidP="00000000" w:rsidRDefault="00000000" w:rsidRPr="00000000" w14:paraId="0000019D">
      <w:pPr>
        <w:widowControl w:val="0"/>
        <w:spacing w:before="7" w:lineRule="auto"/>
        <w:ind w:right="194"/>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Princeton University, Department of Near Eastern Studies, Brown Bag series. </w:t>
      </w:r>
    </w:p>
    <w:p w:rsidR="00000000" w:rsidDel="00000000" w:rsidP="00000000" w:rsidRDefault="00000000" w:rsidRPr="00000000" w14:paraId="0000019E">
      <w:pPr>
        <w:widowControl w:val="0"/>
        <w:spacing w:before="7" w:lineRule="auto"/>
        <w:ind w:right="194"/>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October 3, 2011. Princeton, NJ</w:t>
      </w:r>
    </w:p>
    <w:p w:rsidR="00000000" w:rsidDel="00000000" w:rsidP="00000000" w:rsidRDefault="00000000" w:rsidRPr="00000000" w14:paraId="0000019F">
      <w:pPr>
        <w:widowControl w:val="0"/>
        <w:spacing w:before="11" w:line="260" w:lineRule="auto"/>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1A0">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U.S.-Turkish relations: Nabucco pipeline deal and countering Russian-Iranian influence</w:t>
      </w:r>
    </w:p>
    <w:p w:rsidR="00000000" w:rsidDel="00000000" w:rsidP="00000000" w:rsidRDefault="00000000" w:rsidRPr="00000000" w14:paraId="000001A1">
      <w:pPr>
        <w:widowControl w:val="0"/>
        <w:spacing w:before="10" w:lineRule="auto"/>
        <w:ind w:right="5185"/>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University of Florida, </w:t>
      </w:r>
    </w:p>
    <w:p w:rsidR="00000000" w:rsidDel="00000000" w:rsidP="00000000" w:rsidRDefault="00000000" w:rsidRPr="00000000" w14:paraId="000001A2">
      <w:pPr>
        <w:widowControl w:val="0"/>
        <w:spacing w:before="10" w:lineRule="auto"/>
        <w:ind w:right="476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March 15, 2010. Gainesville, FL</w:t>
      </w:r>
    </w:p>
    <w:p w:rsidR="00000000" w:rsidDel="00000000" w:rsidP="00000000" w:rsidRDefault="00000000" w:rsidRPr="00000000" w14:paraId="000001A3">
      <w:pPr>
        <w:widowControl w:val="0"/>
        <w:spacing w:before="20" w:line="240" w:lineRule="auto"/>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1A4">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Turkey’s ‘deep-state’ and the Ergenekon conundrum</w:t>
      </w:r>
    </w:p>
    <w:p w:rsidR="00000000" w:rsidDel="00000000" w:rsidP="00000000" w:rsidRDefault="00000000" w:rsidRPr="00000000" w14:paraId="000001A5">
      <w:pPr>
        <w:widowControl w:val="0"/>
        <w:spacing w:before="10" w:lineRule="auto"/>
        <w:ind w:right="404"/>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Princeton University, Near Eastern Studies Department brown-bag series. </w:t>
      </w:r>
    </w:p>
    <w:p w:rsidR="00000000" w:rsidDel="00000000" w:rsidP="00000000" w:rsidRDefault="00000000" w:rsidRPr="00000000" w14:paraId="000001A6">
      <w:pPr>
        <w:widowControl w:val="0"/>
        <w:spacing w:before="10" w:lineRule="auto"/>
        <w:ind w:right="404"/>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May 2, 2009. Princeton, NJ</w:t>
      </w:r>
    </w:p>
    <w:p w:rsidR="00000000" w:rsidDel="00000000" w:rsidP="00000000" w:rsidRDefault="00000000" w:rsidRPr="00000000" w14:paraId="000001A7">
      <w:pPr>
        <w:widowControl w:val="0"/>
        <w:ind w:left="0" w:firstLine="0"/>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1A8">
      <w:pPr>
        <w:widowControl w:val="0"/>
        <w:ind w:left="0" w:firstLine="0"/>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1A9">
      <w:pPr>
        <w:pStyle w:val="Heading3"/>
        <w:pBdr>
          <w:bottom w:color="000000" w:space="1" w:sz="6" w:val="single"/>
        </w:pBdr>
        <w:ind w:left="0" w:firstLine="0"/>
        <w:rPr>
          <w:rFonts w:ascii="Garamond" w:cs="Garamond" w:eastAsia="Garamond" w:hAnsi="Garamond"/>
          <w:sz w:val="22"/>
          <w:szCs w:val="22"/>
          <w:u w:val="none"/>
        </w:rPr>
      </w:pPr>
      <w:r w:rsidDel="00000000" w:rsidR="00000000" w:rsidRPr="00000000">
        <w:rPr>
          <w:rFonts w:ascii="Garamond" w:cs="Garamond" w:eastAsia="Garamond" w:hAnsi="Garamond"/>
          <w:sz w:val="22"/>
          <w:szCs w:val="22"/>
          <w:u w:val="none"/>
          <w:rtl w:val="0"/>
        </w:rPr>
        <w:t xml:space="preserve">TEACHING</w:t>
      </w:r>
    </w:p>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jc w:val="both"/>
        <w:rPr>
          <w:rFonts w:ascii="Garamond" w:cs="Garamond" w:eastAsia="Garamond" w:hAnsi="Garamond"/>
          <w:b w:val="1"/>
          <w:sz w:val="22"/>
          <w:szCs w:val="22"/>
        </w:rPr>
      </w:pPr>
      <w:r w:rsidDel="00000000" w:rsidR="00000000" w:rsidRPr="00000000">
        <w:rPr>
          <w:rFonts w:ascii="Garamond" w:cs="Garamond" w:eastAsia="Garamond" w:hAnsi="Garamond"/>
          <w:b w:val="1"/>
          <w:sz w:val="22"/>
          <w:szCs w:val="22"/>
          <w:rtl w:val="0"/>
        </w:rPr>
        <w:t xml:space="preserve">Department of International Relations, Kadir Has University</w:t>
      </w:r>
    </w:p>
    <w:p w:rsidR="00000000" w:rsidDel="00000000" w:rsidP="00000000" w:rsidRDefault="00000000" w:rsidRPr="00000000" w14:paraId="000001AC">
      <w:pPr>
        <w:jc w:val="both"/>
        <w:rPr>
          <w:rFonts w:ascii="Garamond" w:cs="Garamond" w:eastAsia="Garamond" w:hAnsi="Garamond"/>
          <w:b w:val="1"/>
          <w:sz w:val="22"/>
          <w:szCs w:val="22"/>
        </w:rPr>
      </w:pPr>
      <w:r w:rsidDel="00000000" w:rsidR="00000000" w:rsidRPr="00000000">
        <w:rPr>
          <w:rtl w:val="0"/>
        </w:rPr>
      </w:r>
    </w:p>
    <w:p w:rsidR="00000000" w:rsidDel="00000000" w:rsidP="00000000" w:rsidRDefault="00000000" w:rsidRPr="00000000" w14:paraId="000001AD">
      <w:pPr>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Main Organizer and Instructor: </w:t>
      </w:r>
      <w:r w:rsidDel="00000000" w:rsidR="00000000" w:rsidRPr="00000000">
        <w:rPr>
          <w:rFonts w:ascii="Garamond" w:cs="Garamond" w:eastAsia="Garamond" w:hAnsi="Garamond"/>
          <w:b w:val="1"/>
          <w:sz w:val="22"/>
          <w:szCs w:val="22"/>
          <w:rtl w:val="0"/>
        </w:rPr>
        <w:t xml:space="preserve">Summer Institute in Computational Social Science</w:t>
      </w:r>
      <w:r w:rsidDel="00000000" w:rsidR="00000000" w:rsidRPr="00000000">
        <w:rPr>
          <w:rFonts w:ascii="Garamond" w:cs="Garamond" w:eastAsia="Garamond" w:hAnsi="Garamond"/>
          <w:sz w:val="22"/>
          <w:szCs w:val="22"/>
          <w:rtl w:val="0"/>
        </w:rPr>
        <w:t xml:space="preserve"> (SICSS-Istanbul)</w:t>
      </w:r>
    </w:p>
    <w:p w:rsidR="00000000" w:rsidDel="00000000" w:rsidP="00000000" w:rsidRDefault="00000000" w:rsidRPr="00000000" w14:paraId="000001AE">
      <w:pPr>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2018, 2019, 2020, 2021</w:t>
      </w:r>
    </w:p>
    <w:p w:rsidR="00000000" w:rsidDel="00000000" w:rsidP="00000000" w:rsidRDefault="00000000" w:rsidRPr="00000000" w14:paraId="000001AF">
      <w:pPr>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Graduate</w:t>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IR 505 and 506</w:t>
        <w:tab/>
        <w:tab/>
        <w:t xml:space="preserve">Research Methods I (Qualitative) Research Methods II (Quantitative)</w:t>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IR 545 and IR 645 </w:t>
        <w:tab/>
        <w:t xml:space="preserve">Advanced Debates in International Relations Theory</w:t>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IR 525 </w:t>
        <w:tab/>
        <w:tab/>
        <w:tab/>
        <w:t xml:space="preserve">Geopolitics and Energy Policy</w:t>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IR 502 </w:t>
        <w:tab/>
        <w:tab/>
        <w:tab/>
        <w:t xml:space="preserve">Radicalization and Terrorism in Sociological Perspective</w:t>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IR 547 </w:t>
        <w:tab/>
        <w:tab/>
        <w:tab/>
        <w:t xml:space="preserve">Foreign Policy Analysis </w:t>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Undergraduate</w:t>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AT101 and 102 </w:t>
        <w:tab/>
        <w:tab/>
        <w:t xml:space="preserve">From Empire to Republic: A History of Modern Turkey</w:t>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KHAS109</w:t>
        <w:tab/>
        <w:tab/>
        <w:t xml:space="preserve">Introduction to Programming and Data Analysis</w:t>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IR 217 </w:t>
        <w:tab/>
        <w:tab/>
        <w:tab/>
        <w:t xml:space="preserve">Diplomatic History</w:t>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IR 341 </w:t>
        <w:tab/>
        <w:tab/>
        <w:tab/>
        <w:t xml:space="preserve">Energy Politics</w:t>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IR 452 </w:t>
        <w:tab/>
        <w:tab/>
        <w:tab/>
        <w:t xml:space="preserve">Politics and Society in the Middle East</w:t>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IR 357 </w:t>
        <w:tab/>
        <w:tab/>
        <w:tab/>
        <w:t xml:space="preserve">Contemporary World Politics </w:t>
      </w:r>
    </w:p>
    <w:p w:rsidR="00000000" w:rsidDel="00000000" w:rsidP="00000000" w:rsidRDefault="00000000" w:rsidRPr="00000000" w14:paraId="000001BE">
      <w:pPr>
        <w:jc w:val="both"/>
        <w:rPr>
          <w:rFonts w:ascii="Garamond" w:cs="Garamond" w:eastAsia="Garamond" w:hAnsi="Garamond"/>
          <w:b w:val="1"/>
          <w:sz w:val="22"/>
          <w:szCs w:val="22"/>
        </w:rPr>
      </w:pPr>
      <w:r w:rsidDel="00000000" w:rsidR="00000000" w:rsidRPr="00000000">
        <w:rPr>
          <w:rFonts w:ascii="Garamond" w:cs="Garamond" w:eastAsia="Garamond" w:hAnsi="Garamond"/>
          <w:b w:val="1"/>
          <w:sz w:val="22"/>
          <w:szCs w:val="22"/>
          <w:rtl w:val="0"/>
        </w:rPr>
        <w:t xml:space="preserve">Near Eastern Studies Department, Princeton University</w:t>
      </w:r>
    </w:p>
    <w:p w:rsidR="00000000" w:rsidDel="00000000" w:rsidP="00000000" w:rsidRDefault="00000000" w:rsidRPr="00000000" w14:paraId="000001BF">
      <w:pPr>
        <w:jc w:val="both"/>
        <w:rPr>
          <w:rFonts w:ascii="Garamond" w:cs="Garamond" w:eastAsia="Garamond" w:hAnsi="Garamond"/>
          <w:i w:val="1"/>
          <w:sz w:val="22"/>
          <w:szCs w:val="22"/>
        </w:rPr>
      </w:pPr>
      <w:r w:rsidDel="00000000" w:rsidR="00000000" w:rsidRPr="00000000">
        <w:rPr>
          <w:rtl w:val="0"/>
        </w:rPr>
      </w:r>
    </w:p>
    <w:p w:rsidR="00000000" w:rsidDel="00000000" w:rsidP="00000000" w:rsidRDefault="00000000" w:rsidRPr="00000000" w14:paraId="000001C0">
      <w:pPr>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NES210 </w:t>
        <w:tab/>
        <w:t xml:space="preserve">Foreign Policy-making in the Middle East </w:t>
      </w:r>
    </w:p>
    <w:p w:rsidR="00000000" w:rsidDel="00000000" w:rsidP="00000000" w:rsidRDefault="00000000" w:rsidRPr="00000000" w14:paraId="000001C1">
      <w:pPr>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NES403 </w:t>
        <w:tab/>
        <w:t xml:space="preserve">Digital Media and Middle Eastern Politics </w:t>
      </w:r>
    </w:p>
    <w:p w:rsidR="00000000" w:rsidDel="00000000" w:rsidP="00000000" w:rsidRDefault="00000000" w:rsidRPr="00000000" w14:paraId="000001C2">
      <w:pPr>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NES395 </w:t>
        <w:tab/>
        <w:t xml:space="preserve">International Relations of the Middle East: Policies, issues and debates </w:t>
      </w:r>
    </w:p>
    <w:p w:rsidR="00000000" w:rsidDel="00000000" w:rsidP="00000000" w:rsidRDefault="00000000" w:rsidRPr="00000000" w14:paraId="000001C3">
      <w:pPr>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NES396 </w:t>
        <w:tab/>
        <w:t xml:space="preserve">Cyber Conflict and terrorism in the Middle East </w:t>
      </w:r>
    </w:p>
    <w:p w:rsidR="00000000" w:rsidDel="00000000" w:rsidP="00000000" w:rsidRDefault="00000000" w:rsidRPr="00000000" w14:paraId="000001C4">
      <w:pPr>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1C5">
      <w:pPr>
        <w:jc w:val="both"/>
        <w:rPr>
          <w:rFonts w:ascii="Garamond" w:cs="Garamond" w:eastAsia="Garamond" w:hAnsi="Garamond"/>
          <w:b w:val="1"/>
          <w:sz w:val="22"/>
          <w:szCs w:val="22"/>
        </w:rPr>
      </w:pPr>
      <w:r w:rsidDel="00000000" w:rsidR="00000000" w:rsidRPr="00000000">
        <w:rPr>
          <w:rFonts w:ascii="Garamond" w:cs="Garamond" w:eastAsia="Garamond" w:hAnsi="Garamond"/>
          <w:b w:val="1"/>
          <w:sz w:val="22"/>
          <w:szCs w:val="22"/>
          <w:rtl w:val="0"/>
        </w:rPr>
        <w:t xml:space="preserve">Department of Sociology, University of Michigan</w:t>
      </w:r>
    </w:p>
    <w:p w:rsidR="00000000" w:rsidDel="00000000" w:rsidP="00000000" w:rsidRDefault="00000000" w:rsidRPr="00000000" w14:paraId="000001C6">
      <w:pPr>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1C7">
      <w:pPr>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SOC403</w:t>
        <w:tab/>
        <w:t xml:space="preserve">Peacebuilding and Conflict Management</w:t>
      </w:r>
    </w:p>
    <w:p w:rsidR="00000000" w:rsidDel="00000000" w:rsidP="00000000" w:rsidRDefault="00000000" w:rsidRPr="00000000" w14:paraId="000001C8">
      <w:pPr>
        <w:pBdr>
          <w:bottom w:color="000000" w:space="1" w:sz="6" w:val="single"/>
        </w:pBdr>
        <w:jc w:val="both"/>
        <w:rPr>
          <w:rFonts w:ascii="Garamond" w:cs="Garamond" w:eastAsia="Garamond" w:hAnsi="Garamond"/>
          <w:b w:val="1"/>
          <w:sz w:val="22"/>
          <w:szCs w:val="22"/>
        </w:rPr>
      </w:pPr>
      <w:r w:rsidDel="00000000" w:rsidR="00000000" w:rsidRPr="00000000">
        <w:rPr>
          <w:rtl w:val="0"/>
        </w:rPr>
      </w:r>
    </w:p>
    <w:p w:rsidR="00000000" w:rsidDel="00000000" w:rsidP="00000000" w:rsidRDefault="00000000" w:rsidRPr="00000000" w14:paraId="000001C9">
      <w:pPr>
        <w:pBdr>
          <w:bottom w:color="000000" w:space="1" w:sz="6" w:val="single"/>
        </w:pBdr>
        <w:jc w:val="both"/>
        <w:rPr>
          <w:rFonts w:ascii="Garamond" w:cs="Garamond" w:eastAsia="Garamond" w:hAnsi="Garamond"/>
          <w:b w:val="1"/>
          <w:sz w:val="22"/>
          <w:szCs w:val="22"/>
        </w:rPr>
      </w:pPr>
      <w:r w:rsidDel="00000000" w:rsidR="00000000" w:rsidRPr="00000000">
        <w:rPr>
          <w:rFonts w:ascii="Garamond" w:cs="Garamond" w:eastAsia="Garamond" w:hAnsi="Garamond"/>
          <w:b w:val="1"/>
          <w:sz w:val="22"/>
          <w:szCs w:val="22"/>
          <w:rtl w:val="0"/>
        </w:rPr>
        <w:t xml:space="preserve">GRADUATE ADVISING</w:t>
      </w:r>
    </w:p>
    <w:p w:rsidR="00000000" w:rsidDel="00000000" w:rsidP="00000000" w:rsidRDefault="00000000" w:rsidRPr="00000000" w14:paraId="000001CA">
      <w:pPr>
        <w:jc w:val="both"/>
        <w:rPr>
          <w:rFonts w:ascii="Garamond" w:cs="Garamond" w:eastAsia="Garamond" w:hAnsi="Garamond"/>
          <w:i w:val="1"/>
          <w:sz w:val="22"/>
          <w:szCs w:val="22"/>
        </w:rPr>
        <w:sectPr>
          <w:type w:val="continuous"/>
          <w:pgSz w:h="15840" w:w="12240" w:orient="portrait"/>
          <w:pgMar w:bottom="1417" w:top="1417" w:left="1417" w:right="1417" w:header="706" w:footer="706"/>
        </w:sectPr>
      </w:pPr>
      <w:r w:rsidDel="00000000" w:rsidR="00000000" w:rsidRPr="00000000">
        <w:rPr>
          <w:rtl w:val="0"/>
        </w:rPr>
      </w:r>
    </w:p>
    <w:p w:rsidR="00000000" w:rsidDel="00000000" w:rsidP="00000000" w:rsidRDefault="00000000" w:rsidRPr="00000000" w14:paraId="000001CB">
      <w:pPr>
        <w:jc w:val="both"/>
        <w:rPr>
          <w:rFonts w:ascii="Garamond" w:cs="Garamond" w:eastAsia="Garamond" w:hAnsi="Garamond"/>
          <w:i w:val="1"/>
          <w:sz w:val="22"/>
          <w:szCs w:val="22"/>
        </w:rPr>
      </w:pPr>
      <w:r w:rsidDel="00000000" w:rsidR="00000000" w:rsidRPr="00000000">
        <w:rPr>
          <w:rFonts w:ascii="Garamond" w:cs="Garamond" w:eastAsia="Garamond" w:hAnsi="Garamond"/>
          <w:i w:val="1"/>
          <w:sz w:val="22"/>
          <w:szCs w:val="22"/>
          <w:rtl w:val="0"/>
        </w:rPr>
        <w:t xml:space="preserve">Doctoral Students</w:t>
      </w:r>
    </w:p>
    <w:p w:rsidR="00000000" w:rsidDel="00000000" w:rsidP="00000000" w:rsidRDefault="00000000" w:rsidRPr="00000000" w14:paraId="000001CC">
      <w:pPr>
        <w:jc w:val="both"/>
        <w:rPr>
          <w:rFonts w:ascii="Garamond" w:cs="Garamond" w:eastAsia="Garamond" w:hAnsi="Garamond"/>
          <w:i w:val="1"/>
          <w:sz w:val="22"/>
          <w:szCs w:val="22"/>
        </w:rPr>
      </w:pPr>
      <w:r w:rsidDel="00000000" w:rsidR="00000000" w:rsidRPr="00000000">
        <w:rPr>
          <w:rtl w:val="0"/>
        </w:rPr>
      </w:r>
    </w:p>
    <w:p w:rsidR="00000000" w:rsidDel="00000000" w:rsidP="00000000" w:rsidRDefault="00000000" w:rsidRPr="00000000" w14:paraId="000001CD">
      <w:pPr>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Current</w:t>
      </w:r>
    </w:p>
    <w:p w:rsidR="00000000" w:rsidDel="00000000" w:rsidP="00000000" w:rsidRDefault="00000000" w:rsidRPr="00000000" w14:paraId="000001CE">
      <w:pPr>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Fikret Orçun Keçeci – ‘Politics of Natural Gas Storage: Comparative Evidence from Turkey, Germany, Russia and Qatar’</w:t>
      </w:r>
    </w:p>
    <w:p w:rsidR="00000000" w:rsidDel="00000000" w:rsidP="00000000" w:rsidRDefault="00000000" w:rsidRPr="00000000" w14:paraId="000001CF">
      <w:pPr>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1D0">
      <w:pPr>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Nabeel Kareem Abdul-Razzaq – ‘Cybersecurity and Micro-Anarchic Interactions in the Middle East: Saudi Arabia, Iran and Qatar’</w:t>
      </w:r>
    </w:p>
    <w:p w:rsidR="00000000" w:rsidDel="00000000" w:rsidP="00000000" w:rsidRDefault="00000000" w:rsidRPr="00000000" w14:paraId="000001D1">
      <w:pPr>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1D2">
      <w:pPr>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Mehmet Alkanalka – ‘Why Do Rebel Groups Deviate from Peace Agreements? Evidence from Turkey, Colombia and Sri Lanka’</w:t>
      </w:r>
    </w:p>
    <w:p w:rsidR="00000000" w:rsidDel="00000000" w:rsidP="00000000" w:rsidRDefault="00000000" w:rsidRPr="00000000" w14:paraId="000001D3">
      <w:pPr>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1D4">
      <w:pPr>
        <w:jc w:val="both"/>
        <w:rPr>
          <w:rFonts w:ascii="Garamond" w:cs="Garamond" w:eastAsia="Garamond" w:hAnsi="Garamond"/>
          <w:i w:val="1"/>
          <w:sz w:val="22"/>
          <w:szCs w:val="22"/>
        </w:rPr>
      </w:pPr>
      <w:r w:rsidDel="00000000" w:rsidR="00000000" w:rsidRPr="00000000">
        <w:rPr>
          <w:rFonts w:ascii="Garamond" w:cs="Garamond" w:eastAsia="Garamond" w:hAnsi="Garamond"/>
          <w:i w:val="1"/>
          <w:sz w:val="22"/>
          <w:szCs w:val="22"/>
          <w:rtl w:val="0"/>
        </w:rPr>
        <w:t xml:space="preserve">Master’s Students</w:t>
      </w:r>
    </w:p>
    <w:p w:rsidR="00000000" w:rsidDel="00000000" w:rsidP="00000000" w:rsidRDefault="00000000" w:rsidRPr="00000000" w14:paraId="000001D5">
      <w:pPr>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1D6">
      <w:pPr>
        <w:jc w:val="both"/>
        <w:rPr>
          <w:rFonts w:ascii="Garamond" w:cs="Garamond" w:eastAsia="Garamond" w:hAnsi="Garamond"/>
          <w:sz w:val="22"/>
          <w:szCs w:val="22"/>
          <w:u w:val="single"/>
        </w:rPr>
      </w:pPr>
      <w:r w:rsidDel="00000000" w:rsidR="00000000" w:rsidRPr="00000000">
        <w:rPr>
          <w:rFonts w:ascii="Garamond" w:cs="Garamond" w:eastAsia="Garamond" w:hAnsi="Garamond"/>
          <w:sz w:val="22"/>
          <w:szCs w:val="22"/>
          <w:u w:val="single"/>
          <w:rtl w:val="0"/>
        </w:rPr>
        <w:t xml:space="preserve">Current</w:t>
      </w:r>
    </w:p>
    <w:p w:rsidR="00000000" w:rsidDel="00000000" w:rsidP="00000000" w:rsidRDefault="00000000" w:rsidRPr="00000000" w14:paraId="000001D7">
      <w:pPr>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1D8">
      <w:pPr>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Duygu Öktem – ‘Regime Type, Cyber Foreign Policy and Digital Misinformation: A Neo-Gramscian Approach’</w:t>
      </w:r>
    </w:p>
    <w:p w:rsidR="00000000" w:rsidDel="00000000" w:rsidP="00000000" w:rsidRDefault="00000000" w:rsidRPr="00000000" w14:paraId="000001D9">
      <w:pPr>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1DA">
      <w:pPr>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Mehmet Ali Arkun – ‘Logic of Not Signaling in Cyber War: Are Defensive Realists Wrong?’</w:t>
      </w:r>
    </w:p>
    <w:p w:rsidR="00000000" w:rsidDel="00000000" w:rsidP="00000000" w:rsidRDefault="00000000" w:rsidRPr="00000000" w14:paraId="000001DB">
      <w:pPr>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1DC">
      <w:pPr>
        <w:jc w:val="both"/>
        <w:rPr>
          <w:rFonts w:ascii="Garamond" w:cs="Garamond" w:eastAsia="Garamond" w:hAnsi="Garamond"/>
          <w:sz w:val="22"/>
          <w:szCs w:val="22"/>
          <w:u w:val="single"/>
        </w:rPr>
      </w:pPr>
      <w:r w:rsidDel="00000000" w:rsidR="00000000" w:rsidRPr="00000000">
        <w:rPr>
          <w:rFonts w:ascii="Garamond" w:cs="Garamond" w:eastAsia="Garamond" w:hAnsi="Garamond"/>
          <w:sz w:val="22"/>
          <w:szCs w:val="22"/>
          <w:u w:val="single"/>
          <w:rtl w:val="0"/>
        </w:rPr>
        <w:t xml:space="preserve">Graduated</w:t>
      </w:r>
    </w:p>
    <w:p w:rsidR="00000000" w:rsidDel="00000000" w:rsidP="00000000" w:rsidRDefault="00000000" w:rsidRPr="00000000" w14:paraId="000001DD">
      <w:pPr>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1DE">
      <w:pPr>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Rebecca Verwijs – ‘Conscription and Coup-Proneness in Authoritarian Regimes: A Multivariate Analysis, 1945-2018’. </w:t>
      </w:r>
    </w:p>
    <w:p w:rsidR="00000000" w:rsidDel="00000000" w:rsidP="00000000" w:rsidRDefault="00000000" w:rsidRPr="00000000" w14:paraId="000001DF">
      <w:pPr>
        <w:jc w:val="both"/>
        <w:rPr>
          <w:rFonts w:ascii="Garamond" w:cs="Garamond" w:eastAsia="Garamond" w:hAnsi="Garamond"/>
          <w:i w:val="1"/>
          <w:sz w:val="22"/>
          <w:szCs w:val="22"/>
        </w:rPr>
      </w:pPr>
      <w:r w:rsidDel="00000000" w:rsidR="00000000" w:rsidRPr="00000000">
        <w:rPr>
          <w:rFonts w:ascii="Garamond" w:cs="Garamond" w:eastAsia="Garamond" w:hAnsi="Garamond"/>
          <w:i w:val="1"/>
          <w:sz w:val="22"/>
          <w:szCs w:val="22"/>
          <w:rtl w:val="0"/>
        </w:rPr>
        <w:t xml:space="preserve">Current Position: Ministry of Justice and Security, Netherlands (J&amp;V)</w:t>
      </w:r>
    </w:p>
    <w:p w:rsidR="00000000" w:rsidDel="00000000" w:rsidP="00000000" w:rsidRDefault="00000000" w:rsidRPr="00000000" w14:paraId="000001E0">
      <w:pPr>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1E1">
      <w:pPr>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Adebi Daluchi – ‘Cybernetic Theory vs. Prospect Theory: Tracing Nigerian Policy Against Boko Haram’. </w:t>
      </w:r>
    </w:p>
    <w:p w:rsidR="00000000" w:rsidDel="00000000" w:rsidP="00000000" w:rsidRDefault="00000000" w:rsidRPr="00000000" w14:paraId="000001E2">
      <w:pPr>
        <w:jc w:val="both"/>
        <w:rPr>
          <w:rFonts w:ascii="Garamond" w:cs="Garamond" w:eastAsia="Garamond" w:hAnsi="Garamond"/>
          <w:i w:val="1"/>
          <w:sz w:val="22"/>
          <w:szCs w:val="22"/>
        </w:rPr>
      </w:pPr>
      <w:r w:rsidDel="00000000" w:rsidR="00000000" w:rsidRPr="00000000">
        <w:rPr>
          <w:rFonts w:ascii="Garamond" w:cs="Garamond" w:eastAsia="Garamond" w:hAnsi="Garamond"/>
          <w:i w:val="1"/>
          <w:sz w:val="22"/>
          <w:szCs w:val="22"/>
          <w:rtl w:val="0"/>
        </w:rPr>
        <w:t xml:space="preserve">Current Position: Nigerian Ministry of the Interior</w:t>
      </w:r>
    </w:p>
    <w:p w:rsidR="00000000" w:rsidDel="00000000" w:rsidP="00000000" w:rsidRDefault="00000000" w:rsidRPr="00000000" w14:paraId="000001E3">
      <w:pPr>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1E4">
      <w:pPr>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David Sanders – ‘Imperial Hegemony and Unadministered Areas: Comparing Russian, British and American Deployment in Afghanistan’. </w:t>
      </w:r>
    </w:p>
    <w:p w:rsidR="00000000" w:rsidDel="00000000" w:rsidP="00000000" w:rsidRDefault="00000000" w:rsidRPr="00000000" w14:paraId="000001E5">
      <w:pPr>
        <w:jc w:val="both"/>
        <w:rPr>
          <w:rFonts w:ascii="Garamond" w:cs="Garamond" w:eastAsia="Garamond" w:hAnsi="Garamond"/>
          <w:i w:val="1"/>
          <w:sz w:val="22"/>
          <w:szCs w:val="22"/>
        </w:rPr>
      </w:pPr>
      <w:r w:rsidDel="00000000" w:rsidR="00000000" w:rsidRPr="00000000">
        <w:rPr>
          <w:rFonts w:ascii="Garamond" w:cs="Garamond" w:eastAsia="Garamond" w:hAnsi="Garamond"/>
          <w:i w:val="1"/>
          <w:sz w:val="22"/>
          <w:szCs w:val="22"/>
          <w:rtl w:val="0"/>
        </w:rPr>
        <w:t xml:space="preserve">Current Position: PhD Student – London School of Economics</w:t>
      </w:r>
    </w:p>
    <w:p w:rsidR="00000000" w:rsidDel="00000000" w:rsidP="00000000" w:rsidRDefault="00000000" w:rsidRPr="00000000" w14:paraId="000001E6">
      <w:pPr>
        <w:jc w:val="both"/>
        <w:rPr>
          <w:rFonts w:ascii="Garamond" w:cs="Garamond" w:eastAsia="Garamond" w:hAnsi="Garamond"/>
          <w:i w:val="1"/>
          <w:sz w:val="22"/>
          <w:szCs w:val="22"/>
        </w:rPr>
      </w:pPr>
      <w:r w:rsidDel="00000000" w:rsidR="00000000" w:rsidRPr="00000000">
        <w:rPr>
          <w:rtl w:val="0"/>
        </w:rPr>
      </w:r>
    </w:p>
    <w:p w:rsidR="00000000" w:rsidDel="00000000" w:rsidP="00000000" w:rsidRDefault="00000000" w:rsidRPr="00000000" w14:paraId="000001E7">
      <w:pPr>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Tuğba Sezgin – ‘Timing of Drone Use in Military Interventions: Comparing Turkish and Iranian Cases’</w:t>
      </w:r>
    </w:p>
    <w:p w:rsidR="00000000" w:rsidDel="00000000" w:rsidP="00000000" w:rsidRDefault="00000000" w:rsidRPr="00000000" w14:paraId="000001E8">
      <w:pPr>
        <w:jc w:val="both"/>
        <w:rPr>
          <w:rFonts w:ascii="Garamond" w:cs="Garamond" w:eastAsia="Garamond" w:hAnsi="Garamond"/>
          <w:i w:val="1"/>
          <w:sz w:val="22"/>
          <w:szCs w:val="22"/>
        </w:rPr>
      </w:pPr>
      <w:r w:rsidDel="00000000" w:rsidR="00000000" w:rsidRPr="00000000">
        <w:rPr>
          <w:rFonts w:ascii="Garamond" w:cs="Garamond" w:eastAsia="Garamond" w:hAnsi="Garamond"/>
          <w:i w:val="1"/>
          <w:sz w:val="22"/>
          <w:szCs w:val="22"/>
          <w:rtl w:val="0"/>
        </w:rPr>
        <w:t xml:space="preserve">Current Position: Gendarmerie and Coast Guard Academy, Turkey</w:t>
      </w:r>
    </w:p>
    <w:p w:rsidR="00000000" w:rsidDel="00000000" w:rsidP="00000000" w:rsidRDefault="00000000" w:rsidRPr="00000000" w14:paraId="000001E9">
      <w:pPr>
        <w:jc w:val="both"/>
        <w:rPr>
          <w:rFonts w:ascii="Garamond" w:cs="Garamond" w:eastAsia="Garamond" w:hAnsi="Garamond"/>
          <w:sz w:val="22"/>
          <w:szCs w:val="22"/>
        </w:rPr>
        <w:sectPr>
          <w:type w:val="continuous"/>
          <w:pgSz w:h="15840" w:w="12240" w:orient="portrait"/>
          <w:pgMar w:bottom="1417" w:top="1417" w:left="1417" w:right="1417" w:header="706" w:footer="706"/>
          <w:cols w:equalWidth="0" w:num="2">
            <w:col w:space="708" w:w="4349"/>
            <w:col w:space="0" w:w="4349"/>
          </w:cols>
        </w:sectPr>
      </w:pPr>
      <w:r w:rsidDel="00000000" w:rsidR="00000000" w:rsidRPr="00000000">
        <w:rPr>
          <w:rtl w:val="0"/>
        </w:rPr>
      </w:r>
    </w:p>
    <w:p w:rsidR="00000000" w:rsidDel="00000000" w:rsidP="00000000" w:rsidRDefault="00000000" w:rsidRPr="00000000" w14:paraId="000001EA">
      <w:pPr>
        <w:rPr/>
      </w:pPr>
      <w:r w:rsidDel="00000000" w:rsidR="00000000" w:rsidRPr="00000000">
        <w:rPr>
          <w:rtl w:val="0"/>
        </w:rPr>
      </w:r>
    </w:p>
    <w:p w:rsidR="00000000" w:rsidDel="00000000" w:rsidP="00000000" w:rsidRDefault="00000000" w:rsidRPr="00000000" w14:paraId="000001EB">
      <w:pPr>
        <w:rPr/>
      </w:pPr>
      <w:r w:rsidDel="00000000" w:rsidR="00000000" w:rsidRPr="00000000">
        <w:rPr>
          <w:rtl w:val="0"/>
        </w:rPr>
      </w:r>
    </w:p>
    <w:p w:rsidR="00000000" w:rsidDel="00000000" w:rsidP="00000000" w:rsidRDefault="00000000" w:rsidRPr="00000000" w14:paraId="000001EC">
      <w:pPr>
        <w:pStyle w:val="Heading3"/>
        <w:pBdr>
          <w:bottom w:color="000000" w:space="1" w:sz="6" w:val="single"/>
        </w:pBdr>
        <w:ind w:left="0" w:firstLine="0"/>
        <w:rPr>
          <w:rFonts w:ascii="Garamond" w:cs="Garamond" w:eastAsia="Garamond" w:hAnsi="Garamond"/>
          <w:sz w:val="22"/>
          <w:szCs w:val="22"/>
          <w:u w:val="none"/>
        </w:rPr>
      </w:pPr>
      <w:r w:rsidDel="00000000" w:rsidR="00000000" w:rsidRPr="00000000">
        <w:rPr>
          <w:rFonts w:ascii="Garamond" w:cs="Garamond" w:eastAsia="Garamond" w:hAnsi="Garamond"/>
          <w:sz w:val="22"/>
          <w:szCs w:val="22"/>
          <w:u w:val="none"/>
          <w:rtl w:val="0"/>
        </w:rPr>
        <w:t xml:space="preserve">POLICY CONSULTING</w:t>
      </w:r>
    </w:p>
    <w:p w:rsidR="00000000" w:rsidDel="00000000" w:rsidP="00000000" w:rsidRDefault="00000000" w:rsidRPr="00000000" w14:paraId="000001ED">
      <w:pPr>
        <w:widowControl w:val="0"/>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1EE">
      <w:pPr>
        <w:widowControl w:val="0"/>
        <w:numPr>
          <w:ilvl w:val="0"/>
          <w:numId w:val="2"/>
        </w:numPr>
        <w:ind w:left="720" w:hanging="360"/>
        <w:jc w:val="both"/>
        <w:rPr>
          <w:rFonts w:ascii="Garamond" w:cs="Garamond" w:eastAsia="Garamond" w:hAnsi="Garamond"/>
          <w:sz w:val="22"/>
          <w:szCs w:val="22"/>
          <w:u w:val="none"/>
        </w:rPr>
      </w:pPr>
      <w:r w:rsidDel="00000000" w:rsidR="00000000" w:rsidRPr="00000000">
        <w:rPr>
          <w:rFonts w:ascii="Garamond" w:cs="Garamond" w:eastAsia="Garamond" w:hAnsi="Garamond"/>
          <w:sz w:val="22"/>
          <w:szCs w:val="22"/>
          <w:rtl w:val="0"/>
        </w:rPr>
        <w:t xml:space="preserve">European Union Strategic Communications and Information Analysis Division (2020 - ongoing)</w:t>
      </w:r>
    </w:p>
    <w:p w:rsidR="00000000" w:rsidDel="00000000" w:rsidP="00000000" w:rsidRDefault="00000000" w:rsidRPr="00000000" w14:paraId="000001EF">
      <w:pPr>
        <w:widowControl w:val="0"/>
        <w:ind w:left="720" w:firstLine="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Disinformation Analysis Task Force</w:t>
      </w:r>
    </w:p>
    <w:p w:rsidR="00000000" w:rsidDel="00000000" w:rsidP="00000000" w:rsidRDefault="00000000" w:rsidRPr="00000000" w14:paraId="000001F0">
      <w:pPr>
        <w:widowControl w:val="0"/>
        <w:ind w:left="720" w:firstLine="0"/>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1F1">
      <w:pPr>
        <w:widowControl w:val="0"/>
        <w:numPr>
          <w:ilvl w:val="0"/>
          <w:numId w:val="2"/>
        </w:numPr>
        <w:ind w:left="720" w:hanging="360"/>
        <w:jc w:val="both"/>
        <w:rPr>
          <w:rFonts w:ascii="Garamond" w:cs="Garamond" w:eastAsia="Garamond" w:hAnsi="Garamond"/>
          <w:sz w:val="22"/>
          <w:szCs w:val="22"/>
          <w:u w:val="none"/>
        </w:rPr>
      </w:pPr>
      <w:r w:rsidDel="00000000" w:rsidR="00000000" w:rsidRPr="00000000">
        <w:rPr>
          <w:rFonts w:ascii="Garamond" w:cs="Garamond" w:eastAsia="Garamond" w:hAnsi="Garamond"/>
          <w:sz w:val="22"/>
          <w:szCs w:val="22"/>
          <w:rtl w:val="0"/>
        </w:rPr>
        <w:t xml:space="preserve">United Nations Innovation Cell - Department of Political and Peacebuilding Affairs (2020 - ongoing)</w:t>
      </w:r>
    </w:p>
    <w:p w:rsidR="00000000" w:rsidDel="00000000" w:rsidP="00000000" w:rsidRDefault="00000000" w:rsidRPr="00000000" w14:paraId="000001F2">
      <w:pPr>
        <w:widowControl w:val="0"/>
        <w:ind w:left="0" w:firstLine="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Digital Peacebuilding Study Group</w:t>
      </w:r>
    </w:p>
    <w:p w:rsidR="00000000" w:rsidDel="00000000" w:rsidP="00000000" w:rsidRDefault="00000000" w:rsidRPr="00000000" w14:paraId="000001F3">
      <w:pPr>
        <w:widowControl w:val="0"/>
        <w:ind w:left="0" w:firstLine="0"/>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1F4">
      <w:pPr>
        <w:widowControl w:val="0"/>
        <w:numPr>
          <w:ilvl w:val="0"/>
          <w:numId w:val="4"/>
        </w:numPr>
        <w:ind w:left="720" w:hanging="360"/>
        <w:jc w:val="both"/>
        <w:rPr>
          <w:rFonts w:ascii="Garamond" w:cs="Garamond" w:eastAsia="Garamond" w:hAnsi="Garamond"/>
          <w:sz w:val="22"/>
          <w:szCs w:val="22"/>
          <w:u w:val="none"/>
        </w:rPr>
      </w:pPr>
      <w:r w:rsidDel="00000000" w:rsidR="00000000" w:rsidRPr="00000000">
        <w:rPr>
          <w:rFonts w:ascii="Garamond" w:cs="Garamond" w:eastAsia="Garamond" w:hAnsi="Garamond"/>
          <w:sz w:val="22"/>
          <w:szCs w:val="22"/>
          <w:rtl w:val="0"/>
        </w:rPr>
        <w:t xml:space="preserve">Facebook - Counterterrorism &amp; Dangerous Organizations Policy (2020 - ongoing)</w:t>
      </w:r>
    </w:p>
    <w:p w:rsidR="00000000" w:rsidDel="00000000" w:rsidP="00000000" w:rsidRDefault="00000000" w:rsidRPr="00000000" w14:paraId="000001F5">
      <w:pPr>
        <w:widowControl w:val="0"/>
        <w:ind w:left="720" w:firstLine="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Scientific Advisory Group</w:t>
      </w:r>
    </w:p>
    <w:p w:rsidR="00000000" w:rsidDel="00000000" w:rsidP="00000000" w:rsidRDefault="00000000" w:rsidRPr="00000000" w14:paraId="000001F6">
      <w:pPr>
        <w:widowControl w:val="0"/>
        <w:ind w:left="720" w:firstLine="0"/>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1F7">
      <w:pPr>
        <w:widowControl w:val="0"/>
        <w:numPr>
          <w:ilvl w:val="0"/>
          <w:numId w:val="2"/>
        </w:numPr>
        <w:ind w:left="720" w:hanging="360"/>
        <w:jc w:val="both"/>
        <w:rPr>
          <w:rFonts w:ascii="Garamond" w:cs="Garamond" w:eastAsia="Garamond" w:hAnsi="Garamond"/>
          <w:sz w:val="22"/>
          <w:szCs w:val="22"/>
          <w:u w:val="none"/>
        </w:rPr>
      </w:pPr>
      <w:r w:rsidDel="00000000" w:rsidR="00000000" w:rsidRPr="00000000">
        <w:rPr>
          <w:rFonts w:ascii="Garamond" w:cs="Garamond" w:eastAsia="Garamond" w:hAnsi="Garamond"/>
          <w:sz w:val="22"/>
          <w:szCs w:val="22"/>
          <w:rtl w:val="0"/>
        </w:rPr>
        <w:t xml:space="preserve">Prime Minister's Office &amp; Cabinet Office Communications, United Kingdom (2020 - 2021)</w:t>
      </w:r>
    </w:p>
    <w:p w:rsidR="00000000" w:rsidDel="00000000" w:rsidP="00000000" w:rsidRDefault="00000000" w:rsidRPr="00000000" w14:paraId="000001F8">
      <w:pPr>
        <w:widowControl w:val="0"/>
        <w:ind w:left="720" w:firstLine="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Data Science Specialist, COVID-19 Global Response Coordination Task Force</w:t>
      </w:r>
    </w:p>
    <w:p w:rsidR="00000000" w:rsidDel="00000000" w:rsidP="00000000" w:rsidRDefault="00000000" w:rsidRPr="00000000" w14:paraId="000001F9">
      <w:pPr>
        <w:widowControl w:val="0"/>
        <w:ind w:left="720" w:firstLine="0"/>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1FA">
      <w:pPr>
        <w:widowControl w:val="0"/>
        <w:numPr>
          <w:ilvl w:val="0"/>
          <w:numId w:val="2"/>
        </w:numPr>
        <w:ind w:left="720" w:hanging="360"/>
        <w:jc w:val="both"/>
        <w:rPr>
          <w:rFonts w:ascii="Garamond" w:cs="Garamond" w:eastAsia="Garamond" w:hAnsi="Garamond"/>
          <w:sz w:val="22"/>
          <w:szCs w:val="22"/>
          <w:u w:val="none"/>
        </w:rPr>
      </w:pPr>
      <w:r w:rsidDel="00000000" w:rsidR="00000000" w:rsidRPr="00000000">
        <w:rPr>
          <w:rFonts w:ascii="Garamond" w:cs="Garamond" w:eastAsia="Garamond" w:hAnsi="Garamond"/>
          <w:sz w:val="22"/>
          <w:szCs w:val="22"/>
          <w:rtl w:val="0"/>
        </w:rPr>
        <w:t xml:space="preserve">United Nations - Global Internet Forum to Counter Terrorism (GIFCT) (2019 - 2021)</w:t>
      </w:r>
    </w:p>
    <w:p w:rsidR="00000000" w:rsidDel="00000000" w:rsidP="00000000" w:rsidRDefault="00000000" w:rsidRPr="00000000" w14:paraId="000001FB">
      <w:pPr>
        <w:widowControl w:val="0"/>
        <w:ind w:left="720" w:firstLine="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Scientific Consultant - Online Radicalization and Extremism Research Group</w:t>
      </w:r>
    </w:p>
    <w:p w:rsidR="00000000" w:rsidDel="00000000" w:rsidP="00000000" w:rsidRDefault="00000000" w:rsidRPr="00000000" w14:paraId="000001FC">
      <w:pPr>
        <w:widowControl w:val="0"/>
        <w:ind w:left="0" w:firstLine="0"/>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1FD">
      <w:pPr>
        <w:widowControl w:val="0"/>
        <w:numPr>
          <w:ilvl w:val="0"/>
          <w:numId w:val="2"/>
        </w:numPr>
        <w:ind w:left="720" w:hanging="360"/>
        <w:jc w:val="both"/>
        <w:rPr>
          <w:rFonts w:ascii="Garamond" w:cs="Garamond" w:eastAsia="Garamond" w:hAnsi="Garamond"/>
          <w:sz w:val="22"/>
          <w:szCs w:val="22"/>
          <w:u w:val="none"/>
        </w:rPr>
      </w:pPr>
      <w:r w:rsidDel="00000000" w:rsidR="00000000" w:rsidRPr="00000000">
        <w:rPr>
          <w:rFonts w:ascii="Garamond" w:cs="Garamond" w:eastAsia="Garamond" w:hAnsi="Garamond"/>
          <w:sz w:val="22"/>
          <w:szCs w:val="22"/>
          <w:rtl w:val="0"/>
        </w:rPr>
        <w:t xml:space="preserve">US Department of State, Bureau of Intelligence and Research (2016-2017)</w:t>
      </w:r>
    </w:p>
    <w:p w:rsidR="00000000" w:rsidDel="00000000" w:rsidP="00000000" w:rsidRDefault="00000000" w:rsidRPr="00000000" w14:paraId="000001FE">
      <w:pPr>
        <w:widowControl w:val="0"/>
        <w:ind w:left="720" w:firstLine="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Counseled INR on online radicalization and Islamic State online forums</w:t>
      </w:r>
    </w:p>
    <w:p w:rsidR="00000000" w:rsidDel="00000000" w:rsidP="00000000" w:rsidRDefault="00000000" w:rsidRPr="00000000" w14:paraId="000001FF">
      <w:pPr>
        <w:widowControl w:val="0"/>
        <w:ind w:left="720" w:firstLine="0"/>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200">
      <w:pPr>
        <w:widowControl w:val="0"/>
        <w:numPr>
          <w:ilvl w:val="0"/>
          <w:numId w:val="2"/>
        </w:numPr>
        <w:ind w:left="720" w:hanging="360"/>
        <w:jc w:val="both"/>
        <w:rPr>
          <w:rFonts w:ascii="Garamond" w:cs="Garamond" w:eastAsia="Garamond" w:hAnsi="Garamond"/>
          <w:sz w:val="22"/>
          <w:szCs w:val="22"/>
          <w:u w:val="none"/>
        </w:rPr>
      </w:pPr>
      <w:r w:rsidDel="00000000" w:rsidR="00000000" w:rsidRPr="00000000">
        <w:rPr>
          <w:rFonts w:ascii="Garamond" w:cs="Garamond" w:eastAsia="Garamond" w:hAnsi="Garamond"/>
          <w:sz w:val="22"/>
          <w:szCs w:val="22"/>
          <w:rtl w:val="0"/>
        </w:rPr>
        <w:t xml:space="preserve">NATO - Rapid Deployable Corps, Turkey (2015 – 2016)</w:t>
      </w:r>
    </w:p>
    <w:p w:rsidR="00000000" w:rsidDel="00000000" w:rsidP="00000000" w:rsidRDefault="00000000" w:rsidRPr="00000000" w14:paraId="00000201">
      <w:pPr>
        <w:widowControl w:val="0"/>
        <w:ind w:left="720" w:firstLine="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Civil-Military Co-operation (CIMIC) Program</w:t>
      </w:r>
    </w:p>
    <w:p w:rsidR="00000000" w:rsidDel="00000000" w:rsidP="00000000" w:rsidRDefault="00000000" w:rsidRPr="00000000" w14:paraId="00000202">
      <w:pPr>
        <w:widowControl w:val="0"/>
        <w:ind w:left="720" w:firstLine="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Civilian Expert and Adviser on Energy Policy and Security</w:t>
      </w:r>
    </w:p>
    <w:p w:rsidR="00000000" w:rsidDel="00000000" w:rsidP="00000000" w:rsidRDefault="00000000" w:rsidRPr="00000000" w14:paraId="00000203">
      <w:pPr>
        <w:pBdr>
          <w:bottom w:color="000000" w:space="1" w:sz="6" w:val="single"/>
        </w:pBdr>
        <w:rPr>
          <w:rFonts w:ascii="Garamond" w:cs="Garamond" w:eastAsia="Garamond" w:hAnsi="Garamond"/>
          <w:b w:val="1"/>
          <w:sz w:val="22"/>
          <w:szCs w:val="22"/>
        </w:rPr>
      </w:pPr>
      <w:r w:rsidDel="00000000" w:rsidR="00000000" w:rsidRPr="00000000">
        <w:rPr>
          <w:rtl w:val="0"/>
        </w:rPr>
      </w:r>
    </w:p>
    <w:p w:rsidR="00000000" w:rsidDel="00000000" w:rsidP="00000000" w:rsidRDefault="00000000" w:rsidRPr="00000000" w14:paraId="00000204">
      <w:pPr>
        <w:pBdr>
          <w:bottom w:color="000000" w:space="1" w:sz="6" w:val="single"/>
        </w:pBdr>
        <w:rPr>
          <w:rFonts w:ascii="Garamond" w:cs="Garamond" w:eastAsia="Garamond" w:hAnsi="Garamond"/>
          <w:b w:val="1"/>
          <w:sz w:val="22"/>
          <w:szCs w:val="22"/>
        </w:rPr>
      </w:pPr>
      <w:r w:rsidDel="00000000" w:rsidR="00000000" w:rsidRPr="00000000">
        <w:rPr>
          <w:rFonts w:ascii="Garamond" w:cs="Garamond" w:eastAsia="Garamond" w:hAnsi="Garamond"/>
          <w:b w:val="1"/>
          <w:sz w:val="22"/>
          <w:szCs w:val="22"/>
          <w:rtl w:val="0"/>
        </w:rPr>
        <w:t xml:space="preserve">PROFESSIONAL SERVICE</w:t>
      </w:r>
    </w:p>
    <w:p w:rsidR="00000000" w:rsidDel="00000000" w:rsidP="00000000" w:rsidRDefault="00000000" w:rsidRPr="00000000" w14:paraId="00000205">
      <w:pPr>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206">
      <w:pPr>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Associate</w:t>
        <w:tab/>
        <w:t xml:space="preserve">Global Studies Quarterly (ISA, Oxford University Press)</w:t>
      </w:r>
    </w:p>
    <w:p w:rsidR="00000000" w:rsidDel="00000000" w:rsidP="00000000" w:rsidRDefault="00000000" w:rsidRPr="00000000" w14:paraId="00000207">
      <w:pPr>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Editor</w:t>
      </w:r>
    </w:p>
    <w:p w:rsidR="00000000" w:rsidDel="00000000" w:rsidP="00000000" w:rsidRDefault="00000000" w:rsidRPr="00000000" w14:paraId="00000208">
      <w:pPr>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209">
      <w:pPr>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At-Large</w:t>
        <w:tab/>
        <w:t xml:space="preserve">International Studies Association (ISA), Governing Council</w:t>
      </w:r>
    </w:p>
    <w:p w:rsidR="00000000" w:rsidDel="00000000" w:rsidP="00000000" w:rsidRDefault="00000000" w:rsidRPr="00000000" w14:paraId="0000020A">
      <w:pPr>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Representative</w:t>
      </w:r>
    </w:p>
    <w:p w:rsidR="00000000" w:rsidDel="00000000" w:rsidP="00000000" w:rsidRDefault="00000000" w:rsidRPr="00000000" w14:paraId="0000020B">
      <w:pPr>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20C">
      <w:pPr>
        <w:ind w:left="1440" w:hanging="144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Referee</w:t>
        <w:tab/>
        <w:t xml:space="preserve">International Studies Quarterly, Journal of Peace Research, Journal of Conflict Resolution, Journal of Global Security Studies, International Migration, International Studies Review, East European and Black Sea Studies, Nations and Nationalism, Journal of Ethnic and Migration Studies, Australian Journal of International Affairs, Third World Quarterly, Uluslararası İlişkiler</w:t>
      </w:r>
    </w:p>
    <w:p w:rsidR="00000000" w:rsidDel="00000000" w:rsidP="00000000" w:rsidRDefault="00000000" w:rsidRPr="00000000" w14:paraId="0000020D">
      <w:pPr>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20E">
      <w:pPr>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Citizenship</w:t>
        <w:tab/>
        <w:t xml:space="preserve">Center for Economic and Foreign Policy Research, EDAM – Istanbul</w:t>
      </w:r>
    </w:p>
    <w:p w:rsidR="00000000" w:rsidDel="00000000" w:rsidP="00000000" w:rsidRDefault="00000000" w:rsidRPr="00000000" w14:paraId="0000020F">
      <w:pPr>
        <w:widowControl w:val="0"/>
        <w:ind w:right="82"/>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ab/>
        <w:t xml:space="preserve">Supervisory Board Member</w:t>
      </w:r>
    </w:p>
    <w:p w:rsidR="00000000" w:rsidDel="00000000" w:rsidP="00000000" w:rsidRDefault="00000000" w:rsidRPr="00000000" w14:paraId="00000210">
      <w:pPr>
        <w:widowControl w:val="0"/>
        <w:ind w:right="82"/>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ab/>
      </w:r>
    </w:p>
    <w:p w:rsidR="00000000" w:rsidDel="00000000" w:rsidP="00000000" w:rsidRDefault="00000000" w:rsidRPr="00000000" w14:paraId="00000211">
      <w:pPr>
        <w:widowControl w:val="0"/>
        <w:ind w:right="82"/>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ab/>
        <w:t xml:space="preserve">Co-Opinion Youth Solidarity Network, Istanbul</w:t>
      </w:r>
    </w:p>
    <w:p w:rsidR="00000000" w:rsidDel="00000000" w:rsidP="00000000" w:rsidRDefault="00000000" w:rsidRPr="00000000" w14:paraId="00000212">
      <w:pPr>
        <w:widowControl w:val="0"/>
        <w:ind w:right="82"/>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ab/>
        <w:t xml:space="preserve">Executive Board Member</w:t>
      </w:r>
    </w:p>
    <w:p w:rsidR="00000000" w:rsidDel="00000000" w:rsidP="00000000" w:rsidRDefault="00000000" w:rsidRPr="00000000" w14:paraId="00000213">
      <w:pPr>
        <w:widowControl w:val="0"/>
        <w:ind w:right="82"/>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214">
      <w:pPr>
        <w:widowControl w:val="0"/>
        <w:ind w:right="82"/>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ab/>
        <w:t xml:space="preserve">Doğruluk Payı (Turkey’s Main Political Fact-checking Initiative)</w:t>
      </w:r>
    </w:p>
    <w:p w:rsidR="00000000" w:rsidDel="00000000" w:rsidP="00000000" w:rsidRDefault="00000000" w:rsidRPr="00000000" w14:paraId="00000215">
      <w:pPr>
        <w:widowControl w:val="0"/>
        <w:ind w:right="82"/>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ab/>
        <w:t xml:space="preserve">Supervisory Board Member</w:t>
      </w:r>
    </w:p>
    <w:p w:rsidR="00000000" w:rsidDel="00000000" w:rsidP="00000000" w:rsidRDefault="00000000" w:rsidRPr="00000000" w14:paraId="00000216">
      <w:pPr>
        <w:widowControl w:val="0"/>
        <w:ind w:right="82"/>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217">
      <w:pPr>
        <w:widowControl w:val="0"/>
        <w:ind w:right="82"/>
        <w:jc w:val="both"/>
        <w:rPr>
          <w:rFonts w:ascii="Garamond" w:cs="Garamond" w:eastAsia="Garamond" w:hAnsi="Garamond"/>
          <w:b w:val="1"/>
          <w:sz w:val="22"/>
          <w:szCs w:val="22"/>
          <w:u w:val="single"/>
        </w:rPr>
      </w:pPr>
      <w:r w:rsidDel="00000000" w:rsidR="00000000" w:rsidRPr="00000000">
        <w:rPr>
          <w:rFonts w:ascii="Garamond" w:cs="Garamond" w:eastAsia="Garamond" w:hAnsi="Garamond"/>
          <w:b w:val="1"/>
          <w:sz w:val="22"/>
          <w:szCs w:val="22"/>
          <w:u w:val="single"/>
          <w:rtl w:val="0"/>
        </w:rPr>
        <w:t xml:space="preserve">INSTITUTIONAL SERVICE                                                                   </w:t>
      </w:r>
    </w:p>
    <w:p w:rsidR="00000000" w:rsidDel="00000000" w:rsidP="00000000" w:rsidRDefault="00000000" w:rsidRPr="00000000" w14:paraId="00000218">
      <w:pPr>
        <w:widowControl w:val="0"/>
        <w:ind w:right="82"/>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219">
      <w:pPr>
        <w:widowControl w:val="0"/>
        <w:numPr>
          <w:ilvl w:val="0"/>
          <w:numId w:val="6"/>
        </w:numPr>
        <w:ind w:left="720" w:right="82" w:hanging="360"/>
        <w:rPr>
          <w:rFonts w:ascii="Garamond" w:cs="Garamond" w:eastAsia="Garamond" w:hAnsi="Garamond"/>
          <w:sz w:val="22"/>
          <w:szCs w:val="22"/>
          <w:u w:val="none"/>
        </w:rPr>
      </w:pPr>
      <w:r w:rsidDel="00000000" w:rsidR="00000000" w:rsidRPr="00000000">
        <w:rPr>
          <w:rFonts w:ascii="Garamond" w:cs="Garamond" w:eastAsia="Garamond" w:hAnsi="Garamond"/>
          <w:sz w:val="22"/>
          <w:szCs w:val="22"/>
          <w:rtl w:val="0"/>
        </w:rPr>
        <w:t xml:space="preserve">External Academic Supervisor, ‘Hacking for Defense’ Project, Imperial College London</w:t>
      </w:r>
    </w:p>
    <w:p w:rsidR="00000000" w:rsidDel="00000000" w:rsidP="00000000" w:rsidRDefault="00000000" w:rsidRPr="00000000" w14:paraId="0000021A">
      <w:pPr>
        <w:widowControl w:val="0"/>
        <w:numPr>
          <w:ilvl w:val="0"/>
          <w:numId w:val="6"/>
        </w:numPr>
        <w:ind w:left="720" w:right="82" w:hanging="360"/>
        <w:rPr>
          <w:rFonts w:ascii="Garamond" w:cs="Garamond" w:eastAsia="Garamond" w:hAnsi="Garamond"/>
          <w:sz w:val="22"/>
          <w:szCs w:val="22"/>
          <w:u w:val="none"/>
        </w:rPr>
      </w:pPr>
      <w:r w:rsidDel="00000000" w:rsidR="00000000" w:rsidRPr="00000000">
        <w:rPr>
          <w:rFonts w:ascii="Garamond" w:cs="Garamond" w:eastAsia="Garamond" w:hAnsi="Garamond"/>
          <w:sz w:val="22"/>
          <w:szCs w:val="22"/>
          <w:rtl w:val="0"/>
        </w:rPr>
        <w:t xml:space="preserve">Grant Review Referee, Social Sciences Research Support Group, Scientific and Technological Research Council of Turkey (TÜBİTAK)</w:t>
      </w:r>
    </w:p>
    <w:p w:rsidR="00000000" w:rsidDel="00000000" w:rsidP="00000000" w:rsidRDefault="00000000" w:rsidRPr="00000000" w14:paraId="0000021B">
      <w:pPr>
        <w:widowControl w:val="0"/>
        <w:numPr>
          <w:ilvl w:val="0"/>
          <w:numId w:val="6"/>
        </w:numPr>
        <w:ind w:left="720" w:right="82" w:hanging="360"/>
        <w:rPr>
          <w:rFonts w:ascii="Garamond" w:cs="Garamond" w:eastAsia="Garamond" w:hAnsi="Garamond"/>
          <w:sz w:val="22"/>
          <w:szCs w:val="22"/>
          <w:u w:val="none"/>
        </w:rPr>
      </w:pPr>
      <w:r w:rsidDel="00000000" w:rsidR="00000000" w:rsidRPr="00000000">
        <w:rPr>
          <w:rFonts w:ascii="Garamond" w:cs="Garamond" w:eastAsia="Garamond" w:hAnsi="Garamond"/>
          <w:sz w:val="22"/>
          <w:szCs w:val="22"/>
          <w:rtl w:val="0"/>
        </w:rPr>
        <w:t xml:space="preserve">Progress Review Referee, International Leading Researcher Development Program, </w:t>
      </w:r>
    </w:p>
    <w:p w:rsidR="00000000" w:rsidDel="00000000" w:rsidP="00000000" w:rsidRDefault="00000000" w:rsidRPr="00000000" w14:paraId="0000021C">
      <w:pPr>
        <w:widowControl w:val="0"/>
        <w:ind w:left="720" w:right="82" w:firstLine="0"/>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Scientific and Technological Research Council of Turkey (TÜBİTAK)</w:t>
      </w:r>
    </w:p>
    <w:p w:rsidR="00000000" w:rsidDel="00000000" w:rsidP="00000000" w:rsidRDefault="00000000" w:rsidRPr="00000000" w14:paraId="0000021D">
      <w:pPr>
        <w:widowControl w:val="0"/>
        <w:numPr>
          <w:ilvl w:val="0"/>
          <w:numId w:val="6"/>
        </w:numPr>
        <w:ind w:left="720" w:right="82" w:hanging="360"/>
        <w:rPr>
          <w:rFonts w:ascii="Garamond" w:cs="Garamond" w:eastAsia="Garamond" w:hAnsi="Garamond"/>
          <w:sz w:val="22"/>
          <w:szCs w:val="22"/>
          <w:u w:val="none"/>
        </w:rPr>
      </w:pPr>
      <w:r w:rsidDel="00000000" w:rsidR="00000000" w:rsidRPr="00000000">
        <w:rPr>
          <w:rFonts w:ascii="Garamond" w:cs="Garamond" w:eastAsia="Garamond" w:hAnsi="Garamond"/>
          <w:sz w:val="22"/>
          <w:szCs w:val="22"/>
          <w:rtl w:val="0"/>
        </w:rPr>
        <w:t xml:space="preserve">Co-Chair, Undergraduate Curriculum Design Committee, Kadir Has University</w:t>
      </w:r>
    </w:p>
    <w:p w:rsidR="00000000" w:rsidDel="00000000" w:rsidP="00000000" w:rsidRDefault="00000000" w:rsidRPr="00000000" w14:paraId="0000021E">
      <w:pPr>
        <w:widowControl w:val="0"/>
        <w:numPr>
          <w:ilvl w:val="0"/>
          <w:numId w:val="6"/>
        </w:numPr>
        <w:ind w:left="720" w:right="82" w:hanging="360"/>
        <w:rPr>
          <w:rFonts w:ascii="Garamond" w:cs="Garamond" w:eastAsia="Garamond" w:hAnsi="Garamond"/>
          <w:sz w:val="22"/>
          <w:szCs w:val="22"/>
          <w:u w:val="none"/>
        </w:rPr>
      </w:pPr>
      <w:r w:rsidDel="00000000" w:rsidR="00000000" w:rsidRPr="00000000">
        <w:rPr>
          <w:rFonts w:ascii="Garamond" w:cs="Garamond" w:eastAsia="Garamond" w:hAnsi="Garamond"/>
          <w:sz w:val="22"/>
          <w:szCs w:val="22"/>
          <w:rtl w:val="0"/>
        </w:rPr>
        <w:t xml:space="preserve">Undergraduate Student Advisor, International Relations Department, Kadir Has University</w:t>
      </w:r>
    </w:p>
    <w:p w:rsidR="00000000" w:rsidDel="00000000" w:rsidP="00000000" w:rsidRDefault="00000000" w:rsidRPr="00000000" w14:paraId="0000021F">
      <w:pPr>
        <w:widowControl w:val="0"/>
        <w:numPr>
          <w:ilvl w:val="0"/>
          <w:numId w:val="6"/>
        </w:numPr>
        <w:ind w:left="720" w:right="82" w:hanging="360"/>
        <w:rPr>
          <w:rFonts w:ascii="Garamond" w:cs="Garamond" w:eastAsia="Garamond" w:hAnsi="Garamond"/>
          <w:sz w:val="22"/>
          <w:szCs w:val="22"/>
          <w:u w:val="none"/>
        </w:rPr>
      </w:pPr>
      <w:r w:rsidDel="00000000" w:rsidR="00000000" w:rsidRPr="00000000">
        <w:rPr>
          <w:rFonts w:ascii="Garamond" w:cs="Garamond" w:eastAsia="Garamond" w:hAnsi="Garamond"/>
          <w:sz w:val="22"/>
          <w:szCs w:val="22"/>
          <w:rtl w:val="0"/>
        </w:rPr>
        <w:t xml:space="preserve">Erasmus Exchange Student Advisor, International Relations Department, Kadir Has University</w:t>
      </w:r>
    </w:p>
    <w:p w:rsidR="00000000" w:rsidDel="00000000" w:rsidP="00000000" w:rsidRDefault="00000000" w:rsidRPr="00000000" w14:paraId="00000220">
      <w:pPr>
        <w:widowControl w:val="0"/>
        <w:numPr>
          <w:ilvl w:val="0"/>
          <w:numId w:val="6"/>
        </w:numPr>
        <w:ind w:left="720" w:right="82" w:hanging="360"/>
        <w:rPr>
          <w:rFonts w:ascii="Garamond" w:cs="Garamond" w:eastAsia="Garamond" w:hAnsi="Garamond"/>
          <w:sz w:val="22"/>
          <w:szCs w:val="22"/>
          <w:u w:val="none"/>
        </w:rPr>
      </w:pPr>
      <w:r w:rsidDel="00000000" w:rsidR="00000000" w:rsidRPr="00000000">
        <w:rPr>
          <w:rFonts w:ascii="Garamond" w:cs="Garamond" w:eastAsia="Garamond" w:hAnsi="Garamond"/>
          <w:sz w:val="22"/>
          <w:szCs w:val="22"/>
          <w:rtl w:val="0"/>
        </w:rPr>
        <w:t xml:space="preserve">Board Member, Research and Development Grants Council, Kadir Has University</w:t>
      </w:r>
    </w:p>
    <w:p w:rsidR="00000000" w:rsidDel="00000000" w:rsidP="00000000" w:rsidRDefault="00000000" w:rsidRPr="00000000" w14:paraId="00000221">
      <w:pPr>
        <w:widowControl w:val="0"/>
        <w:numPr>
          <w:ilvl w:val="0"/>
          <w:numId w:val="6"/>
        </w:numPr>
        <w:ind w:left="720" w:right="82" w:hanging="360"/>
        <w:rPr>
          <w:rFonts w:ascii="Garamond" w:cs="Garamond" w:eastAsia="Garamond" w:hAnsi="Garamond"/>
          <w:sz w:val="22"/>
          <w:szCs w:val="22"/>
          <w:u w:val="none"/>
        </w:rPr>
      </w:pPr>
      <w:r w:rsidDel="00000000" w:rsidR="00000000" w:rsidRPr="00000000">
        <w:rPr>
          <w:rFonts w:ascii="Garamond" w:cs="Garamond" w:eastAsia="Garamond" w:hAnsi="Garamond"/>
          <w:sz w:val="22"/>
          <w:szCs w:val="22"/>
          <w:rtl w:val="0"/>
        </w:rPr>
        <w:t xml:space="preserve">Board Member, Urban and Spatial Analytics Research Center, Kadir Has University</w:t>
      </w:r>
    </w:p>
    <w:p w:rsidR="00000000" w:rsidDel="00000000" w:rsidP="00000000" w:rsidRDefault="00000000" w:rsidRPr="00000000" w14:paraId="00000222">
      <w:pPr>
        <w:widowControl w:val="0"/>
        <w:ind w:right="82"/>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223">
      <w:pPr>
        <w:widowControl w:val="0"/>
        <w:pBdr>
          <w:bottom w:color="000000" w:space="1" w:sz="6" w:val="single"/>
        </w:pBdr>
        <w:spacing w:before="20" w:lineRule="auto"/>
        <w:jc w:val="both"/>
        <w:rPr>
          <w:rFonts w:ascii="Garamond" w:cs="Garamond" w:eastAsia="Garamond" w:hAnsi="Garamond"/>
          <w:b w:val="1"/>
          <w:sz w:val="22"/>
          <w:szCs w:val="22"/>
        </w:rPr>
      </w:pPr>
      <w:r w:rsidDel="00000000" w:rsidR="00000000" w:rsidRPr="00000000">
        <w:rPr>
          <w:rFonts w:ascii="Garamond" w:cs="Garamond" w:eastAsia="Garamond" w:hAnsi="Garamond"/>
          <w:b w:val="1"/>
          <w:sz w:val="22"/>
          <w:szCs w:val="22"/>
          <w:rtl w:val="0"/>
        </w:rPr>
        <w:t xml:space="preserve">MEDIA APPEARANCES </w:t>
      </w:r>
    </w:p>
    <w:p w:rsidR="00000000" w:rsidDel="00000000" w:rsidP="00000000" w:rsidRDefault="00000000" w:rsidRPr="00000000" w14:paraId="00000224">
      <w:pPr>
        <w:widowControl w:val="0"/>
        <w:spacing w:before="20" w:lineRule="auto"/>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225">
      <w:pPr>
        <w:widowControl w:val="0"/>
        <w:spacing w:before="20" w:lineRule="auto"/>
        <w:jc w:val="both"/>
        <w:rPr>
          <w:rFonts w:ascii="Garamond" w:cs="Garamond" w:eastAsia="Garamond" w:hAnsi="Garamond"/>
          <w:sz w:val="22"/>
          <w:szCs w:val="22"/>
          <w:u w:val="single"/>
        </w:rPr>
      </w:pPr>
      <w:r w:rsidDel="00000000" w:rsidR="00000000" w:rsidRPr="00000000">
        <w:rPr>
          <w:rFonts w:ascii="Garamond" w:cs="Garamond" w:eastAsia="Garamond" w:hAnsi="Garamond"/>
          <w:sz w:val="22"/>
          <w:szCs w:val="22"/>
          <w:u w:val="single"/>
          <w:rtl w:val="0"/>
        </w:rPr>
        <w:t xml:space="preserve">Print Appearances:</w:t>
      </w:r>
    </w:p>
    <w:p w:rsidR="00000000" w:rsidDel="00000000" w:rsidP="00000000" w:rsidRDefault="00000000" w:rsidRPr="00000000" w14:paraId="00000226">
      <w:pPr>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Regular Commentary Contribution: The Economist, New York Times, The Washington Post, Financial Times, BBC World News, CNN International.</w:t>
      </w:r>
    </w:p>
    <w:p w:rsidR="00000000" w:rsidDel="00000000" w:rsidP="00000000" w:rsidRDefault="00000000" w:rsidRPr="00000000" w14:paraId="00000227">
      <w:pPr>
        <w:widowControl w:val="0"/>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228">
      <w:pPr>
        <w:widowControl w:val="0"/>
        <w:jc w:val="both"/>
        <w:rPr>
          <w:rFonts w:ascii="Garamond" w:cs="Garamond" w:eastAsia="Garamond" w:hAnsi="Garamond"/>
          <w:sz w:val="22"/>
          <w:szCs w:val="22"/>
          <w:u w:val="single"/>
        </w:rPr>
      </w:pPr>
      <w:r w:rsidDel="00000000" w:rsidR="00000000" w:rsidRPr="00000000">
        <w:rPr>
          <w:rFonts w:ascii="Garamond" w:cs="Garamond" w:eastAsia="Garamond" w:hAnsi="Garamond"/>
          <w:sz w:val="22"/>
          <w:szCs w:val="22"/>
          <w:u w:val="single"/>
          <w:rtl w:val="0"/>
        </w:rPr>
        <w:t xml:space="preserve">TV Appearances:</w:t>
      </w:r>
    </w:p>
    <w:p w:rsidR="00000000" w:rsidDel="00000000" w:rsidP="00000000" w:rsidRDefault="00000000" w:rsidRPr="00000000" w14:paraId="00000229">
      <w:pPr>
        <w:widowControl w:val="0"/>
        <w:numPr>
          <w:ilvl w:val="0"/>
          <w:numId w:val="5"/>
        </w:numPr>
        <w:ind w:left="720" w:hanging="36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Exclusive Interview with Christiane Amanpour, CNN International. June 29, 2016.</w:t>
      </w:r>
    </w:p>
    <w:p w:rsidR="00000000" w:rsidDel="00000000" w:rsidP="00000000" w:rsidRDefault="00000000" w:rsidRPr="00000000" w14:paraId="0000022A">
      <w:pPr>
        <w:widowControl w:val="0"/>
        <w:numPr>
          <w:ilvl w:val="0"/>
          <w:numId w:val="5"/>
        </w:numPr>
        <w:ind w:left="720" w:hanging="36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BBC World Service</w:t>
      </w:r>
    </w:p>
    <w:p w:rsidR="00000000" w:rsidDel="00000000" w:rsidP="00000000" w:rsidRDefault="00000000" w:rsidRPr="00000000" w14:paraId="0000022B">
      <w:pPr>
        <w:widowControl w:val="0"/>
        <w:numPr>
          <w:ilvl w:val="0"/>
          <w:numId w:val="5"/>
        </w:numPr>
        <w:ind w:left="720" w:hanging="36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BBC Radio 1</w:t>
      </w:r>
    </w:p>
    <w:p w:rsidR="00000000" w:rsidDel="00000000" w:rsidP="00000000" w:rsidRDefault="00000000" w:rsidRPr="00000000" w14:paraId="0000022C">
      <w:pPr>
        <w:widowControl w:val="0"/>
        <w:numPr>
          <w:ilvl w:val="0"/>
          <w:numId w:val="5"/>
        </w:numPr>
        <w:ind w:left="720" w:hanging="36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BBC Radio London </w:t>
      </w:r>
    </w:p>
    <w:p w:rsidR="00000000" w:rsidDel="00000000" w:rsidP="00000000" w:rsidRDefault="00000000" w:rsidRPr="00000000" w14:paraId="0000022D">
      <w:pPr>
        <w:widowControl w:val="0"/>
        <w:numPr>
          <w:ilvl w:val="0"/>
          <w:numId w:val="5"/>
        </w:numPr>
        <w:ind w:left="720" w:hanging="36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CNN International (Newsroom)</w:t>
      </w:r>
    </w:p>
    <w:p w:rsidR="00000000" w:rsidDel="00000000" w:rsidP="00000000" w:rsidRDefault="00000000" w:rsidRPr="00000000" w14:paraId="0000022E">
      <w:pPr>
        <w:widowControl w:val="0"/>
        <w:numPr>
          <w:ilvl w:val="0"/>
          <w:numId w:val="5"/>
        </w:numPr>
        <w:ind w:left="720" w:hanging="36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BBC World Service</w:t>
      </w:r>
    </w:p>
    <w:p w:rsidR="00000000" w:rsidDel="00000000" w:rsidP="00000000" w:rsidRDefault="00000000" w:rsidRPr="00000000" w14:paraId="0000022F">
      <w:pPr>
        <w:widowControl w:val="0"/>
        <w:numPr>
          <w:ilvl w:val="0"/>
          <w:numId w:val="5"/>
        </w:numPr>
        <w:ind w:left="720" w:hanging="36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CCTV World Insight</w:t>
      </w:r>
    </w:p>
    <w:p w:rsidR="00000000" w:rsidDel="00000000" w:rsidP="00000000" w:rsidRDefault="00000000" w:rsidRPr="00000000" w14:paraId="00000230">
      <w:pPr>
        <w:widowControl w:val="0"/>
        <w:numPr>
          <w:ilvl w:val="0"/>
          <w:numId w:val="5"/>
        </w:numPr>
        <w:ind w:left="720" w:hanging="36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Al-Jazeera Inside Story</w:t>
      </w:r>
    </w:p>
    <w:p w:rsidR="00000000" w:rsidDel="00000000" w:rsidP="00000000" w:rsidRDefault="00000000" w:rsidRPr="00000000" w14:paraId="00000231">
      <w:pPr>
        <w:widowControl w:val="0"/>
        <w:pBdr>
          <w:bottom w:color="000000" w:space="1" w:sz="6" w:val="single"/>
        </w:pBdr>
        <w:ind w:right="82"/>
        <w:rPr>
          <w:rFonts w:ascii="Garamond" w:cs="Garamond" w:eastAsia="Garamond" w:hAnsi="Garamond"/>
          <w:b w:val="1"/>
          <w:sz w:val="22"/>
          <w:szCs w:val="22"/>
        </w:rPr>
      </w:pPr>
      <w:r w:rsidDel="00000000" w:rsidR="00000000" w:rsidRPr="00000000">
        <w:rPr>
          <w:rtl w:val="0"/>
        </w:rPr>
      </w:r>
    </w:p>
    <w:p w:rsidR="00000000" w:rsidDel="00000000" w:rsidP="00000000" w:rsidRDefault="00000000" w:rsidRPr="00000000" w14:paraId="00000232">
      <w:pPr>
        <w:widowControl w:val="0"/>
        <w:pBdr>
          <w:bottom w:color="000000" w:space="1" w:sz="6" w:val="single"/>
        </w:pBdr>
        <w:ind w:right="82"/>
        <w:rPr>
          <w:rFonts w:ascii="Garamond" w:cs="Garamond" w:eastAsia="Garamond" w:hAnsi="Garamond"/>
          <w:b w:val="1"/>
          <w:sz w:val="22"/>
          <w:szCs w:val="22"/>
        </w:rPr>
      </w:pPr>
      <w:r w:rsidDel="00000000" w:rsidR="00000000" w:rsidRPr="00000000">
        <w:rPr>
          <w:rtl w:val="0"/>
        </w:rPr>
      </w:r>
    </w:p>
    <w:p w:rsidR="00000000" w:rsidDel="00000000" w:rsidP="00000000" w:rsidRDefault="00000000" w:rsidRPr="00000000" w14:paraId="00000233">
      <w:pPr>
        <w:widowControl w:val="0"/>
        <w:pBdr>
          <w:bottom w:color="000000" w:space="1" w:sz="6" w:val="single"/>
        </w:pBdr>
        <w:ind w:right="82"/>
        <w:rPr>
          <w:rFonts w:ascii="Garamond" w:cs="Garamond" w:eastAsia="Garamond" w:hAnsi="Garamond"/>
          <w:b w:val="1"/>
          <w:sz w:val="22"/>
          <w:szCs w:val="22"/>
        </w:rPr>
      </w:pPr>
      <w:r w:rsidDel="00000000" w:rsidR="00000000" w:rsidRPr="00000000">
        <w:rPr>
          <w:rtl w:val="0"/>
        </w:rPr>
      </w:r>
    </w:p>
    <w:p w:rsidR="00000000" w:rsidDel="00000000" w:rsidP="00000000" w:rsidRDefault="00000000" w:rsidRPr="00000000" w14:paraId="00000234">
      <w:pPr>
        <w:widowControl w:val="0"/>
        <w:pBdr>
          <w:bottom w:color="000000" w:space="1" w:sz="6" w:val="single"/>
        </w:pBdr>
        <w:ind w:right="82"/>
        <w:rPr>
          <w:rFonts w:ascii="Garamond" w:cs="Garamond" w:eastAsia="Garamond" w:hAnsi="Garamond"/>
          <w:b w:val="1"/>
          <w:sz w:val="22"/>
          <w:szCs w:val="22"/>
        </w:rPr>
      </w:pPr>
      <w:r w:rsidDel="00000000" w:rsidR="00000000" w:rsidRPr="00000000">
        <w:rPr>
          <w:rFonts w:ascii="Garamond" w:cs="Garamond" w:eastAsia="Garamond" w:hAnsi="Garamond"/>
          <w:b w:val="1"/>
          <w:sz w:val="22"/>
          <w:szCs w:val="22"/>
          <w:rtl w:val="0"/>
        </w:rPr>
        <w:t xml:space="preserve">ACADEMIC MEMBERSHIPS</w:t>
      </w:r>
    </w:p>
    <w:p w:rsidR="00000000" w:rsidDel="00000000" w:rsidP="00000000" w:rsidRDefault="00000000" w:rsidRPr="00000000" w14:paraId="00000235">
      <w:pPr>
        <w:widowControl w:val="0"/>
        <w:ind w:right="82"/>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23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82" w:hanging="360"/>
        <w:jc w:val="both"/>
        <w:rPr>
          <w:rFonts w:ascii="Garamond" w:cs="Garamond" w:eastAsia="Garamond" w:hAnsi="Garamond"/>
          <w:sz w:val="22"/>
          <w:szCs w:val="22"/>
          <w:u w:val="none"/>
        </w:rPr>
      </w:pPr>
      <w:r w:rsidDel="00000000" w:rsidR="00000000" w:rsidRPr="00000000">
        <w:rPr>
          <w:rFonts w:ascii="Garamond" w:cs="Garamond" w:eastAsia="Garamond" w:hAnsi="Garamond"/>
          <w:sz w:val="22"/>
          <w:szCs w:val="22"/>
          <w:rtl w:val="0"/>
        </w:rPr>
        <w:t xml:space="preserve">Young State Academy of Sciences of Turkey, (TÜBA Genç Akademi)</w:t>
      </w:r>
    </w:p>
    <w:p w:rsidR="00000000" w:rsidDel="00000000" w:rsidP="00000000" w:rsidRDefault="00000000" w:rsidRPr="00000000" w14:paraId="0000023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82" w:hanging="360"/>
        <w:jc w:val="both"/>
        <w:rPr>
          <w:rFonts w:ascii="Garamond" w:cs="Garamond" w:eastAsia="Garamond" w:hAnsi="Garamond"/>
          <w:sz w:val="22"/>
          <w:szCs w:val="22"/>
          <w:u w:val="none"/>
        </w:rPr>
      </w:pPr>
      <w:r w:rsidDel="00000000" w:rsidR="00000000" w:rsidRPr="00000000">
        <w:rPr>
          <w:rFonts w:ascii="Garamond" w:cs="Garamond" w:eastAsia="Garamond" w:hAnsi="Garamond"/>
          <w:sz w:val="22"/>
          <w:szCs w:val="22"/>
          <w:rtl w:val="0"/>
        </w:rPr>
        <w:t xml:space="preserve">Young Independent Academy of Sciences of Turkey (Genç BA)</w:t>
      </w:r>
    </w:p>
    <w:p w:rsidR="00000000" w:rsidDel="00000000" w:rsidP="00000000" w:rsidRDefault="00000000" w:rsidRPr="00000000" w14:paraId="0000023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82" w:hanging="360"/>
        <w:jc w:val="both"/>
        <w:rPr>
          <w:rFonts w:ascii="Garamond" w:cs="Garamond" w:eastAsia="Garamond" w:hAnsi="Garamond"/>
          <w:sz w:val="22"/>
          <w:szCs w:val="22"/>
          <w:u w:val="none"/>
        </w:rPr>
      </w:pPr>
      <w:r w:rsidDel="00000000" w:rsidR="00000000" w:rsidRPr="00000000">
        <w:rPr>
          <w:rFonts w:ascii="Garamond" w:cs="Garamond" w:eastAsia="Garamond" w:hAnsi="Garamond"/>
          <w:sz w:val="22"/>
          <w:szCs w:val="22"/>
          <w:rtl w:val="0"/>
        </w:rPr>
        <w:t xml:space="preserve">Carnegie Endowment for International Peace, Digital Democracy Network</w:t>
      </w:r>
    </w:p>
    <w:p w:rsidR="00000000" w:rsidDel="00000000" w:rsidP="00000000" w:rsidRDefault="00000000" w:rsidRPr="00000000" w14:paraId="0000023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82" w:hanging="36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American Political Science Association, APSA</w:t>
      </w:r>
    </w:p>
    <w:p w:rsidR="00000000" w:rsidDel="00000000" w:rsidP="00000000" w:rsidRDefault="00000000" w:rsidRPr="00000000" w14:paraId="0000023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82" w:hanging="36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International Studies Association, ISA</w:t>
      </w:r>
    </w:p>
    <w:p w:rsidR="00000000" w:rsidDel="00000000" w:rsidP="00000000" w:rsidRDefault="00000000" w:rsidRPr="00000000" w14:paraId="0000023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82" w:hanging="36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International Political Science Association, IPSA</w:t>
      </w:r>
    </w:p>
    <w:p w:rsidR="00000000" w:rsidDel="00000000" w:rsidP="00000000" w:rsidRDefault="00000000" w:rsidRPr="00000000" w14:paraId="0000023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82" w:hanging="36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European Consortium for Political Research, ECPR</w:t>
      </w:r>
    </w:p>
    <w:p w:rsidR="00000000" w:rsidDel="00000000" w:rsidP="00000000" w:rsidRDefault="00000000" w:rsidRPr="00000000" w14:paraId="0000023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82" w:hanging="36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Middle Eastern Studies Association, MESA</w:t>
      </w:r>
      <w:r w:rsidDel="00000000" w:rsidR="00000000" w:rsidRPr="00000000">
        <w:rPr>
          <w:rtl w:val="0"/>
        </w:rPr>
      </w:r>
    </w:p>
    <w:p w:rsidR="00000000" w:rsidDel="00000000" w:rsidP="00000000" w:rsidRDefault="00000000" w:rsidRPr="00000000" w14:paraId="0000023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82" w:hanging="36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Uluslararası İlişkiler Konseyi, UIK</w:t>
      </w:r>
    </w:p>
    <w:p w:rsidR="00000000" w:rsidDel="00000000" w:rsidP="00000000" w:rsidRDefault="00000000" w:rsidRPr="00000000" w14:paraId="0000023F">
      <w:pPr>
        <w:pBdr>
          <w:bottom w:color="000000" w:space="1" w:sz="6" w:val="single"/>
        </w:pBdr>
        <w:spacing w:before="41" w:lineRule="auto"/>
        <w:ind w:right="-7"/>
        <w:rPr>
          <w:rFonts w:ascii="Garamond" w:cs="Garamond" w:eastAsia="Garamond" w:hAnsi="Garamond"/>
          <w:b w:val="1"/>
          <w:sz w:val="22"/>
          <w:szCs w:val="22"/>
        </w:rPr>
      </w:pPr>
      <w:r w:rsidDel="00000000" w:rsidR="00000000" w:rsidRPr="00000000">
        <w:rPr>
          <w:rFonts w:ascii="Garamond" w:cs="Garamond" w:eastAsia="Garamond" w:hAnsi="Garamond"/>
          <w:b w:val="1"/>
          <w:sz w:val="22"/>
          <w:szCs w:val="22"/>
          <w:rtl w:val="0"/>
        </w:rPr>
        <w:t xml:space="preserve">SOFTWARE SKILLS</w:t>
      </w:r>
    </w:p>
    <w:p w:rsidR="00000000" w:rsidDel="00000000" w:rsidP="00000000" w:rsidRDefault="00000000" w:rsidRPr="00000000" w14:paraId="00000240">
      <w:pPr>
        <w:spacing w:before="41" w:lineRule="auto"/>
        <w:ind w:right="4704"/>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241">
      <w:pPr>
        <w:spacing w:before="41" w:lineRule="auto"/>
        <w:ind w:right="114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Programming: Python, R (Graduate Teaching-level)</w:t>
      </w:r>
    </w:p>
    <w:p w:rsidR="00000000" w:rsidDel="00000000" w:rsidP="00000000" w:rsidRDefault="00000000" w:rsidRPr="00000000" w14:paraId="00000242">
      <w:pPr>
        <w:spacing w:before="41" w:lineRule="auto"/>
        <w:ind w:right="114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Geospatial: ArcGis, QGis (Graduate Teaching-level)</w:t>
      </w:r>
    </w:p>
    <w:p w:rsidR="00000000" w:rsidDel="00000000" w:rsidP="00000000" w:rsidRDefault="00000000" w:rsidRPr="00000000" w14:paraId="00000243">
      <w:pPr>
        <w:spacing w:before="41" w:lineRule="auto"/>
        <w:ind w:right="114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Statistical: Stata, SPSS (Undergraduate Teaching-level)</w:t>
      </w:r>
    </w:p>
    <w:p w:rsidR="00000000" w:rsidDel="00000000" w:rsidP="00000000" w:rsidRDefault="00000000" w:rsidRPr="00000000" w14:paraId="00000244">
      <w:pPr>
        <w:spacing w:before="41" w:lineRule="auto"/>
        <w:ind w:right="114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Writing: LaTeX, Overleaf (Graduate Teaching-level)</w:t>
      </w:r>
    </w:p>
    <w:p w:rsidR="00000000" w:rsidDel="00000000" w:rsidP="00000000" w:rsidRDefault="00000000" w:rsidRPr="00000000" w14:paraId="00000245">
      <w:pPr>
        <w:spacing w:before="41" w:lineRule="auto"/>
        <w:ind w:right="4704"/>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246">
      <w:pPr>
        <w:widowControl w:val="0"/>
        <w:pBdr>
          <w:bottom w:color="000000" w:space="1" w:sz="6" w:val="single"/>
        </w:pBdr>
        <w:spacing w:before="41" w:lineRule="auto"/>
        <w:ind w:right="-7"/>
        <w:rPr>
          <w:rFonts w:ascii="Garamond" w:cs="Garamond" w:eastAsia="Garamond" w:hAnsi="Garamond"/>
          <w:b w:val="1"/>
          <w:sz w:val="22"/>
          <w:szCs w:val="22"/>
        </w:rPr>
      </w:pPr>
      <w:r w:rsidDel="00000000" w:rsidR="00000000" w:rsidRPr="00000000">
        <w:rPr>
          <w:rFonts w:ascii="Garamond" w:cs="Garamond" w:eastAsia="Garamond" w:hAnsi="Garamond"/>
          <w:b w:val="1"/>
          <w:sz w:val="22"/>
          <w:szCs w:val="22"/>
          <w:rtl w:val="0"/>
        </w:rPr>
        <w:t xml:space="preserve">LANGUAGES</w:t>
      </w:r>
    </w:p>
    <w:p w:rsidR="00000000" w:rsidDel="00000000" w:rsidP="00000000" w:rsidRDefault="00000000" w:rsidRPr="00000000" w14:paraId="00000247">
      <w:pPr>
        <w:widowControl w:val="0"/>
        <w:spacing w:before="41" w:lineRule="auto"/>
        <w:ind w:right="4704"/>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248">
      <w:pPr>
        <w:widowControl w:val="0"/>
        <w:spacing w:before="41" w:lineRule="auto"/>
        <w:ind w:right="4704"/>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Turkish: Native</w:t>
      </w:r>
    </w:p>
    <w:p w:rsidR="00000000" w:rsidDel="00000000" w:rsidP="00000000" w:rsidRDefault="00000000" w:rsidRPr="00000000" w14:paraId="00000249">
      <w:pPr>
        <w:widowControl w:val="0"/>
        <w:spacing w:before="41" w:lineRule="auto"/>
        <w:ind w:right="4704"/>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English: Fluent/Advanced-Academic</w:t>
      </w:r>
    </w:p>
    <w:p w:rsidR="00000000" w:rsidDel="00000000" w:rsidP="00000000" w:rsidRDefault="00000000" w:rsidRPr="00000000" w14:paraId="0000024A">
      <w:pPr>
        <w:widowControl w:val="0"/>
        <w:spacing w:before="41" w:lineRule="auto"/>
        <w:ind w:right="4704"/>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Azerbaijani: Intermediate</w:t>
      </w:r>
    </w:p>
    <w:p w:rsidR="00000000" w:rsidDel="00000000" w:rsidP="00000000" w:rsidRDefault="00000000" w:rsidRPr="00000000" w14:paraId="0000024B">
      <w:pPr>
        <w:widowControl w:val="0"/>
        <w:spacing w:before="41" w:lineRule="auto"/>
        <w:ind w:right="4704"/>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French: Beginner</w:t>
      </w:r>
    </w:p>
    <w:p w:rsidR="00000000" w:rsidDel="00000000" w:rsidP="00000000" w:rsidRDefault="00000000" w:rsidRPr="00000000" w14:paraId="0000024C">
      <w:pPr>
        <w:widowControl w:val="0"/>
        <w:spacing w:before="41" w:lineRule="auto"/>
        <w:ind w:right="4704"/>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24D">
      <w:pPr>
        <w:widowControl w:val="0"/>
        <w:spacing w:line="240" w:lineRule="auto"/>
        <w:jc w:val="both"/>
        <w:rPr>
          <w:rFonts w:ascii="Garamond" w:cs="Garamond" w:eastAsia="Garamond" w:hAnsi="Garamond"/>
          <w:sz w:val="22"/>
          <w:szCs w:val="22"/>
        </w:rPr>
      </w:pPr>
      <w:r w:rsidDel="00000000" w:rsidR="00000000" w:rsidRPr="00000000">
        <w:rPr>
          <w:rtl w:val="0"/>
        </w:rPr>
      </w:r>
    </w:p>
    <w:sectPr>
      <w:type w:val="continuous"/>
      <w:pgSz w:h="15840" w:w="12240" w:orient="portrait"/>
      <w:pgMar w:bottom="1417" w:top="1417" w:left="1417" w:right="1417" w:header="706" w:footer="70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8"/>
      <w:numFmt w:val="bullet"/>
      <w:lvlText w:val="●"/>
      <w:lvlJc w:val="left"/>
      <w:pPr>
        <w:ind w:left="1070" w:hanging="360"/>
      </w:pPr>
      <w:rPr>
        <w:rFonts w:ascii="Noto Sans Symbols" w:cs="Noto Sans Symbols" w:eastAsia="Noto Sans Symbols" w:hAnsi="Noto Sans Symbols"/>
        <w:i w:val="1"/>
      </w:rPr>
    </w:lvl>
    <w:lvl w:ilvl="1">
      <w:start w:val="1"/>
      <w:numFmt w:val="bullet"/>
      <w:lvlText w:val="o"/>
      <w:lvlJc w:val="left"/>
      <w:pPr>
        <w:ind w:left="1790" w:hanging="360"/>
      </w:pPr>
      <w:rPr>
        <w:rFonts w:ascii="Courier New" w:cs="Courier New" w:eastAsia="Courier New" w:hAnsi="Courier New"/>
      </w:rPr>
    </w:lvl>
    <w:lvl w:ilvl="2">
      <w:start w:val="1"/>
      <w:numFmt w:val="bullet"/>
      <w:lvlText w:val="▪"/>
      <w:lvlJc w:val="left"/>
      <w:pPr>
        <w:ind w:left="2510" w:hanging="360"/>
      </w:pPr>
      <w:rPr>
        <w:rFonts w:ascii="Noto Sans Symbols" w:cs="Noto Sans Symbols" w:eastAsia="Noto Sans Symbols" w:hAnsi="Noto Sans Symbols"/>
      </w:rPr>
    </w:lvl>
    <w:lvl w:ilvl="3">
      <w:start w:val="1"/>
      <w:numFmt w:val="bullet"/>
      <w:lvlText w:val="●"/>
      <w:lvlJc w:val="left"/>
      <w:pPr>
        <w:ind w:left="3230" w:hanging="360"/>
      </w:pPr>
      <w:rPr>
        <w:rFonts w:ascii="Noto Sans Symbols" w:cs="Noto Sans Symbols" w:eastAsia="Noto Sans Symbols" w:hAnsi="Noto Sans Symbols"/>
      </w:rPr>
    </w:lvl>
    <w:lvl w:ilvl="4">
      <w:start w:val="1"/>
      <w:numFmt w:val="bullet"/>
      <w:lvlText w:val="o"/>
      <w:lvlJc w:val="left"/>
      <w:pPr>
        <w:ind w:left="3950" w:hanging="360"/>
      </w:pPr>
      <w:rPr>
        <w:rFonts w:ascii="Courier New" w:cs="Courier New" w:eastAsia="Courier New" w:hAnsi="Courier New"/>
      </w:rPr>
    </w:lvl>
    <w:lvl w:ilvl="5">
      <w:start w:val="1"/>
      <w:numFmt w:val="bullet"/>
      <w:lvlText w:val="▪"/>
      <w:lvlJc w:val="left"/>
      <w:pPr>
        <w:ind w:left="4670" w:hanging="360"/>
      </w:pPr>
      <w:rPr>
        <w:rFonts w:ascii="Noto Sans Symbols" w:cs="Noto Sans Symbols" w:eastAsia="Noto Sans Symbols" w:hAnsi="Noto Sans Symbols"/>
      </w:rPr>
    </w:lvl>
    <w:lvl w:ilvl="6">
      <w:start w:val="1"/>
      <w:numFmt w:val="bullet"/>
      <w:lvlText w:val="●"/>
      <w:lvlJc w:val="left"/>
      <w:pPr>
        <w:ind w:left="5390" w:hanging="360"/>
      </w:pPr>
      <w:rPr>
        <w:rFonts w:ascii="Noto Sans Symbols" w:cs="Noto Sans Symbols" w:eastAsia="Noto Sans Symbols" w:hAnsi="Noto Sans Symbols"/>
      </w:rPr>
    </w:lvl>
    <w:lvl w:ilvl="7">
      <w:start w:val="1"/>
      <w:numFmt w:val="bullet"/>
      <w:lvlText w:val="o"/>
      <w:lvlJc w:val="left"/>
      <w:pPr>
        <w:ind w:left="6110" w:hanging="360"/>
      </w:pPr>
      <w:rPr>
        <w:rFonts w:ascii="Courier New" w:cs="Courier New" w:eastAsia="Courier New" w:hAnsi="Courier New"/>
      </w:rPr>
    </w:lvl>
    <w:lvl w:ilvl="8">
      <w:start w:val="1"/>
      <w:numFmt w:val="bullet"/>
      <w:lvlText w:val="▪"/>
      <w:lvlJc w:val="left"/>
      <w:pPr>
        <w:ind w:left="683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432" w:hanging="432"/>
    </w:pPr>
    <w:rPr>
      <w:b w:val="1"/>
    </w:rPr>
  </w:style>
  <w:style w:type="paragraph" w:styleId="Heading2">
    <w:name w:val="heading 2"/>
    <w:basedOn w:val="Normal"/>
    <w:next w:val="Normal"/>
    <w:pPr>
      <w:keepNext w:val="1"/>
      <w:spacing w:line="360" w:lineRule="auto"/>
      <w:ind w:left="576" w:hanging="576"/>
    </w:pPr>
    <w:rPr/>
  </w:style>
  <w:style w:type="paragraph" w:styleId="Heading3">
    <w:name w:val="heading 3"/>
    <w:basedOn w:val="Normal"/>
    <w:next w:val="Normal"/>
    <w:pPr>
      <w:keepNext w:val="1"/>
      <w:ind w:left="720" w:hanging="720"/>
    </w:pPr>
    <w:rPr>
      <w:b w:val="1"/>
      <w:u w:val="singl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akinunver.org" TargetMode="External"/><Relationship Id="rId7" Type="http://schemas.openxmlformats.org/officeDocument/2006/relationships/hyperlink" Target="https://twitter.com/AkinUnver"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