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E115" w14:textId="77777777" w:rsidR="003A7BB2" w:rsidRPr="003A7BB2" w:rsidRDefault="003A7BB2" w:rsidP="003A23E3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Faculty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and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Lecturer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Positions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in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Physics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,</w:t>
      </w:r>
    </w:p>
    <w:p w14:paraId="76E194E7" w14:textId="7B1FA1E8" w:rsidR="003A7BB2" w:rsidRPr="003A7BB2" w:rsidRDefault="003A7BB2" w:rsidP="003A23E3">
      <w:pPr>
        <w:spacing w:after="0" w:line="240" w:lineRule="auto"/>
        <w:jc w:val="center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Department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of Natural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and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Mathematical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Sciences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,</w:t>
      </w:r>
    </w:p>
    <w:p w14:paraId="471A5D8D" w14:textId="6D353FF9" w:rsidR="003A7BB2" w:rsidRDefault="003A7BB2" w:rsidP="003A23E3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Ozyegin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University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,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Istanbul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, Turkey</w:t>
      </w:r>
    </w:p>
    <w:p w14:paraId="2EE424FA" w14:textId="77777777" w:rsidR="00822B57" w:rsidRPr="003A7BB2" w:rsidRDefault="00822B57" w:rsidP="003A7BB2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983B8F9" w14:textId="77777777" w:rsidR="003A7BB2" w:rsidRPr="003A7BB2" w:rsidRDefault="003A7BB2" w:rsidP="003A7BB2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Natural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Mathematical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Ozyegin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invites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-time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lecturer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Physics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</w:p>
    <w:p w14:paraId="2D5BFEA0" w14:textId="77777777" w:rsidR="003A7BB2" w:rsidRPr="003A7BB2" w:rsidRDefault="003A7BB2" w:rsidP="003A7BB2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Ozyegin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located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Istanbul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crossroads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Europe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Asia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English.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verbal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Appointees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proofErr w:type="gram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2018 Fall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proofErr w:type="gram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continue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filled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D44159E" w14:textId="77777777" w:rsidR="003A7BB2" w:rsidRPr="003A7BB2" w:rsidRDefault="003A7BB2" w:rsidP="003A7BB2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Candidates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from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areas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physics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encouraged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apply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14:paraId="77FE31E6" w14:textId="77777777" w:rsidR="003A7BB2" w:rsidRPr="003A7BB2" w:rsidRDefault="003A7BB2" w:rsidP="003A7BB2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Ozyegin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conduct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strong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commitment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programs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track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record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quality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outstanding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Interdisciplinary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activities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faculties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particularly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CD4D26" w14:textId="77777777" w:rsidR="003A7BB2" w:rsidRPr="003A7BB2" w:rsidRDefault="003A7BB2" w:rsidP="003A7BB2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Lecturers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physics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courses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strong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commitment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programs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1589BC" w14:textId="77777777" w:rsidR="003A7BB2" w:rsidRPr="003A7BB2" w:rsidRDefault="003A7BB2" w:rsidP="003A7BB2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electronically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cover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CV,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at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D51F6E4" w14:textId="77777777" w:rsidR="003A7BB2" w:rsidRPr="003A7BB2" w:rsidRDefault="003A7BB2" w:rsidP="003A7BB2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C7983EF" w14:textId="43BB9F02" w:rsidR="003A7BB2" w:rsidRDefault="003A7BB2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Merve Korkmaz, (</w:t>
      </w:r>
      <w:r w:rsidRPr="003A7BB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merve.korkmaz@ozyegin.edu.tr</w:t>
      </w:r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, + 90 216 564 97 88).</w:t>
      </w:r>
    </w:p>
    <w:p w14:paraId="0FCFEA2B" w14:textId="36573050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E54BD9" w14:textId="7C9B950D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B21007" w14:textId="051DC393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1E48896" w14:textId="1758C673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C1E918" w14:textId="011803DB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89CA3" w14:textId="0F7DD5E9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40F91" w14:textId="0A560D8D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28A2E" w14:textId="538BC3C7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E2848F" w14:textId="14041E92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15787D" w14:textId="3BBC4F1E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4078B" w14:textId="61122A93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82365" w14:textId="1A7292F0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BD256" w14:textId="0140FC39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18B50E" w14:textId="0FE6A338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10651D" w14:textId="7603C97C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55883C" w14:textId="0E580A24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89BE39" w14:textId="595384EB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1F2101" w14:textId="69422A4F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5DF7C9" w14:textId="71F7A0C0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ED192" w14:textId="561AB690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A9B10" w14:textId="327B8C1B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9C5B7D" w14:textId="777D379D" w:rsidR="00822B57" w:rsidRPr="003A7BB2" w:rsidRDefault="00822B57" w:rsidP="00822B57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color w:val="000000"/>
          <w:sz w:val="36"/>
          <w:szCs w:val="36"/>
        </w:rPr>
        <w:t>Part</w:t>
      </w:r>
      <w:proofErr w:type="spellEnd"/>
      <w:r>
        <w:rPr>
          <w:rFonts w:ascii="Cambria" w:eastAsia="Times New Roman" w:hAnsi="Cambria" w:cs="Times New Roman"/>
          <w:color w:val="000000"/>
          <w:sz w:val="36"/>
          <w:szCs w:val="36"/>
        </w:rPr>
        <w:t xml:space="preserve">-time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Lecturer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Positions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in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Physics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,</w:t>
      </w:r>
    </w:p>
    <w:p w14:paraId="156EC6CB" w14:textId="77777777" w:rsidR="00822B57" w:rsidRPr="003A7BB2" w:rsidRDefault="00822B57" w:rsidP="00822B57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Department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of Natural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and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 Mathematical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Sciences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, </w:t>
      </w:r>
    </w:p>
    <w:p w14:paraId="55CD214D" w14:textId="77777777" w:rsidR="00822B57" w:rsidRDefault="00822B57" w:rsidP="00822B57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Ozyegin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University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 xml:space="preserve">, </w:t>
      </w:r>
      <w:proofErr w:type="spellStart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Istanbul</w:t>
      </w:r>
      <w:proofErr w:type="spellEnd"/>
      <w:r w:rsidRPr="003A7BB2">
        <w:rPr>
          <w:rFonts w:ascii="Cambria" w:eastAsia="Times New Roman" w:hAnsi="Cambria" w:cs="Times New Roman"/>
          <w:color w:val="000000"/>
          <w:sz w:val="36"/>
          <w:szCs w:val="36"/>
        </w:rPr>
        <w:t>, Turkey</w:t>
      </w:r>
    </w:p>
    <w:p w14:paraId="398372B8" w14:textId="77777777" w:rsidR="00822B57" w:rsidRPr="003A7BB2" w:rsidRDefault="00822B57" w:rsidP="00822B57">
      <w:pPr>
        <w:spacing w:after="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02D4DE54" w14:textId="74573645" w:rsidR="00822B57" w:rsidRPr="003A7BB2" w:rsidRDefault="00822B57" w:rsidP="00822B57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Natural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Mathematical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Sciences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Engineering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Ozyegin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invites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-time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lecturer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Physics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starting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 </w:t>
      </w:r>
    </w:p>
    <w:p w14:paraId="3B61FC0E" w14:textId="77777777" w:rsidR="00822B57" w:rsidRPr="003A7BB2" w:rsidRDefault="00822B57" w:rsidP="00822B57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Ozyegin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foundation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located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Istanbul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at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crossroads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Europe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Asia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English.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verbal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Appointees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proofErr w:type="gram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2018 Fall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semester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start</w:t>
      </w:r>
      <w:proofErr w:type="gram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immediately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continue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positions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filled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90F8020" w14:textId="77777777" w:rsidR="00822B57" w:rsidRPr="003A7BB2" w:rsidRDefault="00822B57" w:rsidP="00822B57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Candidates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from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areas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physics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encouraged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apply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 </w:t>
      </w:r>
    </w:p>
    <w:p w14:paraId="4F604481" w14:textId="77777777" w:rsidR="00822B57" w:rsidRPr="003A7BB2" w:rsidRDefault="00822B57" w:rsidP="00822B57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Lecturers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expected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physics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courses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strong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commitment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undergraduate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students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programs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30DDE8" w14:textId="77777777" w:rsidR="00822B57" w:rsidRPr="003A7BB2" w:rsidRDefault="00822B57" w:rsidP="00822B57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electronically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cover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CV,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teaching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statements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at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professional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CBDED57" w14:textId="77777777" w:rsidR="00822B57" w:rsidRPr="003A7BB2" w:rsidRDefault="00822B57" w:rsidP="00822B57">
      <w:pPr>
        <w:spacing w:after="200" w:line="240" w:lineRule="auto"/>
        <w:jc w:val="both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applications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46F732" w14:textId="77777777" w:rsidR="00822B57" w:rsidRPr="003A7BB2" w:rsidRDefault="00822B57" w:rsidP="00822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Merve Korkmaz, (</w:t>
      </w:r>
      <w:r w:rsidRPr="003A7BB2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merve.korkmaz@ozyegin.edu.tr</w:t>
      </w:r>
      <w:r w:rsidRPr="003A7BB2">
        <w:rPr>
          <w:rFonts w:ascii="Times New Roman" w:eastAsia="Times New Roman" w:hAnsi="Times New Roman" w:cs="Times New Roman"/>
          <w:color w:val="000000"/>
          <w:sz w:val="24"/>
          <w:szCs w:val="24"/>
        </w:rPr>
        <w:t>, + 90 216 564 97 88).</w:t>
      </w:r>
    </w:p>
    <w:p w14:paraId="48BAB2BD" w14:textId="3D67C8B6" w:rsidR="00822B57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8BD5F8" w14:textId="77777777" w:rsidR="00822B57" w:rsidRPr="003A7BB2" w:rsidRDefault="00822B57" w:rsidP="003A7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0EF1DD" w14:textId="77777777" w:rsidR="000C30A3" w:rsidRPr="003A7BB2" w:rsidRDefault="000C30A3" w:rsidP="003A7BB2"/>
    <w:sectPr w:rsidR="000C30A3" w:rsidRPr="003A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4"/>
    <w:rsid w:val="000C30A3"/>
    <w:rsid w:val="001B16E2"/>
    <w:rsid w:val="00363988"/>
    <w:rsid w:val="00397FDE"/>
    <w:rsid w:val="003A23E3"/>
    <w:rsid w:val="003A7BB2"/>
    <w:rsid w:val="00580174"/>
    <w:rsid w:val="00822B57"/>
    <w:rsid w:val="00A1697C"/>
    <w:rsid w:val="00B40D52"/>
    <w:rsid w:val="00B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8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1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80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01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801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8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çevirmen1</dc:creator>
  <cp:lastModifiedBy>Ayse Genc</cp:lastModifiedBy>
  <cp:revision>2</cp:revision>
  <dcterms:created xsi:type="dcterms:W3CDTF">2018-07-24T11:13:00Z</dcterms:created>
  <dcterms:modified xsi:type="dcterms:W3CDTF">2018-07-24T11:13:00Z</dcterms:modified>
</cp:coreProperties>
</file>